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2F7C9F" w14:textId="77777777" w:rsidR="00CE5B64" w:rsidRDefault="00CE5B64" w:rsidP="00CE5B64">
      <w:pPr>
        <w:spacing w:line="500" w:lineRule="exact"/>
        <w:jc w:val="center"/>
        <w:rPr>
          <w:rFonts w:ascii="宋体" w:hAnsi="宋体"/>
          <w:b/>
          <w:bCs/>
          <w:sz w:val="28"/>
          <w:szCs w:val="28"/>
        </w:rPr>
      </w:pPr>
      <w:bookmarkStart w:id="0" w:name="_Hlk83711182"/>
      <w:bookmarkEnd w:id="0"/>
      <w:r>
        <w:rPr>
          <w:rFonts w:ascii="宋体" w:hAnsi="宋体" w:hint="eastAsia"/>
          <w:b/>
          <w:bCs/>
          <w:sz w:val="28"/>
          <w:szCs w:val="28"/>
        </w:rPr>
        <w:t>全国</w:t>
      </w:r>
      <w:r w:rsidR="007F6A07">
        <w:rPr>
          <w:rFonts w:ascii="宋体" w:hAnsi="宋体" w:hint="eastAsia"/>
          <w:b/>
          <w:bCs/>
          <w:sz w:val="28"/>
          <w:szCs w:val="28"/>
        </w:rPr>
        <w:t>机械工业</w:t>
      </w:r>
    </w:p>
    <w:p w14:paraId="79D72433" w14:textId="66B03AF5" w:rsidR="00F8097E" w:rsidRDefault="007F6A07" w:rsidP="00CE5B64">
      <w:pPr>
        <w:spacing w:line="500" w:lineRule="exact"/>
        <w:jc w:val="center"/>
        <w:rPr>
          <w:rFonts w:ascii="宋体" w:hAnsi="宋体"/>
          <w:b/>
          <w:bCs/>
          <w:sz w:val="28"/>
          <w:szCs w:val="28"/>
        </w:rPr>
      </w:pPr>
      <w:r>
        <w:rPr>
          <w:rFonts w:ascii="宋体" w:hAnsi="宋体" w:hint="eastAsia"/>
          <w:b/>
          <w:bCs/>
          <w:sz w:val="28"/>
          <w:szCs w:val="28"/>
        </w:rPr>
        <w:t>第4</w:t>
      </w:r>
      <w:r>
        <w:rPr>
          <w:rFonts w:ascii="宋体" w:hAnsi="宋体"/>
          <w:b/>
          <w:bCs/>
          <w:sz w:val="28"/>
          <w:szCs w:val="28"/>
        </w:rPr>
        <w:t>0</w:t>
      </w:r>
      <w:r>
        <w:rPr>
          <w:rFonts w:ascii="宋体" w:hAnsi="宋体" w:hint="eastAsia"/>
          <w:b/>
          <w:bCs/>
          <w:sz w:val="28"/>
          <w:szCs w:val="28"/>
        </w:rPr>
        <w:t>次群众性质量管理成果交流活动在杭州</w:t>
      </w:r>
      <w:r w:rsidR="00E252AE">
        <w:rPr>
          <w:rFonts w:ascii="宋体" w:hAnsi="宋体" w:hint="eastAsia"/>
          <w:b/>
          <w:bCs/>
          <w:sz w:val="28"/>
          <w:szCs w:val="28"/>
        </w:rPr>
        <w:t>成功</w:t>
      </w:r>
      <w:r>
        <w:rPr>
          <w:rFonts w:ascii="宋体" w:hAnsi="宋体" w:hint="eastAsia"/>
          <w:b/>
          <w:bCs/>
          <w:sz w:val="28"/>
          <w:szCs w:val="28"/>
        </w:rPr>
        <w:t>举办</w:t>
      </w:r>
    </w:p>
    <w:p w14:paraId="11D2B4E7" w14:textId="77777777" w:rsidR="00CE5B64" w:rsidRDefault="00CE5B64" w:rsidP="00CE5B64">
      <w:pPr>
        <w:spacing w:line="500" w:lineRule="exact"/>
        <w:jc w:val="center"/>
        <w:rPr>
          <w:rFonts w:ascii="宋体" w:hAnsi="宋体" w:hint="eastAsia"/>
          <w:b/>
          <w:bCs/>
          <w:sz w:val="28"/>
          <w:szCs w:val="28"/>
        </w:rPr>
      </w:pPr>
    </w:p>
    <w:p w14:paraId="45146EB8" w14:textId="236C8565" w:rsidR="00E252AE" w:rsidRDefault="00992098" w:rsidP="00992098">
      <w:pPr>
        <w:spacing w:line="240" w:lineRule="atLeast"/>
        <w:rPr>
          <w:rFonts w:ascii="宋体" w:hAnsi="宋体" w:cs="宋体"/>
          <w:sz w:val="24"/>
        </w:rPr>
      </w:pPr>
      <w:r>
        <w:rPr>
          <w:noProof/>
        </w:rPr>
        <w:drawing>
          <wp:inline distT="0" distB="0" distL="0" distR="0" wp14:anchorId="64218BEE" wp14:editId="4137A634">
            <wp:extent cx="5274310" cy="295719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2957195"/>
                    </a:xfrm>
                    <a:prstGeom prst="rect">
                      <a:avLst/>
                    </a:prstGeom>
                    <a:noFill/>
                    <a:ln>
                      <a:noFill/>
                    </a:ln>
                  </pic:spPr>
                </pic:pic>
              </a:graphicData>
            </a:graphic>
          </wp:inline>
        </w:drawing>
      </w:r>
    </w:p>
    <w:p w14:paraId="59B6FB56" w14:textId="148B9A61" w:rsidR="00F8097E" w:rsidRDefault="007F6A07">
      <w:pPr>
        <w:spacing w:line="240" w:lineRule="atLeast"/>
        <w:ind w:firstLineChars="200" w:firstLine="480"/>
        <w:rPr>
          <w:rFonts w:ascii="宋体" w:hAnsi="宋体" w:cs="宋体"/>
          <w:sz w:val="24"/>
        </w:rPr>
      </w:pPr>
      <w:r>
        <w:rPr>
          <w:rFonts w:ascii="宋体" w:hAnsi="宋体" w:cs="宋体" w:hint="eastAsia"/>
          <w:sz w:val="24"/>
        </w:rPr>
        <w:t>金秋送爽，丹桂飘香。2021年9月23至25日，机械</w:t>
      </w:r>
      <w:proofErr w:type="gramStart"/>
      <w:r>
        <w:rPr>
          <w:rFonts w:ascii="宋体" w:hAnsi="宋体" w:cs="宋体" w:hint="eastAsia"/>
          <w:sz w:val="24"/>
        </w:rPr>
        <w:t>工业第</w:t>
      </w:r>
      <w:proofErr w:type="gramEnd"/>
      <w:r>
        <w:rPr>
          <w:rFonts w:ascii="宋体" w:hAnsi="宋体" w:cs="宋体" w:hint="eastAsia"/>
          <w:sz w:val="24"/>
        </w:rPr>
        <w:t xml:space="preserve"> 40 次群众性质量管理成果、质量品牌故事交流活动在美丽的杭州成功举办，来自机械行业的170</w:t>
      </w:r>
      <w:r w:rsidR="00B8200F">
        <w:rPr>
          <w:rFonts w:ascii="宋体" w:hAnsi="宋体" w:cs="宋体" w:hint="eastAsia"/>
          <w:sz w:val="24"/>
        </w:rPr>
        <w:t>余</w:t>
      </w:r>
      <w:r>
        <w:rPr>
          <w:rFonts w:ascii="宋体" w:hAnsi="宋体" w:cs="宋体" w:hint="eastAsia"/>
          <w:sz w:val="24"/>
        </w:rPr>
        <w:t>家企业和社会组织代表650余人参加了活动。</w:t>
      </w:r>
    </w:p>
    <w:p w14:paraId="2376186D" w14:textId="07ED57F7" w:rsidR="002D173F" w:rsidRDefault="002D173F" w:rsidP="002D173F">
      <w:pPr>
        <w:spacing w:line="240" w:lineRule="atLeast"/>
        <w:ind w:firstLineChars="200" w:firstLine="480"/>
        <w:rPr>
          <w:rFonts w:ascii="宋体" w:hAnsi="宋体" w:cs="宋体"/>
          <w:sz w:val="24"/>
        </w:rPr>
      </w:pPr>
      <w:r>
        <w:rPr>
          <w:rFonts w:ascii="宋体" w:hAnsi="宋体" w:cs="宋体" w:hint="eastAsia"/>
          <w:sz w:val="24"/>
        </w:rPr>
        <w:t>2021年机械工业群众性质量管理成果、质量品牌故事交流活动共收到QC成果309项，质量信得过班组成果115项，质量品牌故事124个。经过24日一整天的分组发表和现场评价，共评选出QC成果</w:t>
      </w:r>
      <w:r w:rsidR="00F10584">
        <w:rPr>
          <w:rFonts w:ascii="宋体" w:hAnsi="宋体" w:cs="宋体" w:hint="eastAsia"/>
          <w:sz w:val="24"/>
        </w:rPr>
        <w:t>标杆</w:t>
      </w:r>
      <w:r>
        <w:rPr>
          <w:rFonts w:ascii="宋体" w:hAnsi="宋体" w:cs="宋体" w:hint="eastAsia"/>
          <w:sz w:val="24"/>
        </w:rPr>
        <w:t xml:space="preserve"> 155个；质量信得过班组</w:t>
      </w:r>
      <w:r w:rsidR="00F10584">
        <w:rPr>
          <w:rFonts w:ascii="宋体" w:hAnsi="宋体" w:cs="宋体" w:hint="eastAsia"/>
          <w:sz w:val="24"/>
        </w:rPr>
        <w:t>标杆</w:t>
      </w:r>
      <w:r>
        <w:rPr>
          <w:rFonts w:ascii="宋体" w:hAnsi="宋体" w:cs="宋体" w:hint="eastAsia"/>
          <w:sz w:val="24"/>
        </w:rPr>
        <w:t>71个；质量品牌故事</w:t>
      </w:r>
      <w:r w:rsidR="00F10584">
        <w:rPr>
          <w:rFonts w:ascii="宋体" w:hAnsi="宋体" w:cs="宋体" w:hint="eastAsia"/>
          <w:sz w:val="24"/>
        </w:rPr>
        <w:t>标杆</w:t>
      </w:r>
      <w:r>
        <w:rPr>
          <w:rFonts w:ascii="宋体" w:hAnsi="宋体" w:cs="宋体" w:hint="eastAsia"/>
          <w:sz w:val="24"/>
        </w:rPr>
        <w:t>18个。</w:t>
      </w:r>
    </w:p>
    <w:p w14:paraId="16CF796C" w14:textId="77777777" w:rsidR="00F8097E" w:rsidRDefault="007F6A07">
      <w:pPr>
        <w:spacing w:line="240" w:lineRule="atLeast"/>
        <w:ind w:firstLineChars="200" w:firstLine="480"/>
        <w:rPr>
          <w:rFonts w:ascii="宋体" w:hAnsi="宋体" w:cs="宋体"/>
          <w:sz w:val="24"/>
        </w:rPr>
      </w:pPr>
      <w:r>
        <w:rPr>
          <w:rFonts w:ascii="宋体" w:hAnsi="宋体" w:cs="宋体" w:hint="eastAsia"/>
          <w:sz w:val="24"/>
        </w:rPr>
        <w:t>一年一度的机械工业群众性质量管理成果交流活动由中国机械工业质量管理协会、中国机械冶金建材工会全国委员会、中国机械工业职工思想政治工作研究会联合主办，迄今已举办了40次，在引导和激励行业群众性质量管理方面发挥了不可替代的作用。</w:t>
      </w:r>
    </w:p>
    <w:p w14:paraId="3071E965" w14:textId="691E97F6" w:rsidR="00F8097E" w:rsidRDefault="007F6A07">
      <w:pPr>
        <w:spacing w:line="240" w:lineRule="atLeast"/>
        <w:ind w:firstLineChars="200" w:firstLine="480"/>
        <w:rPr>
          <w:rFonts w:ascii="宋体" w:hAnsi="宋体" w:cs="宋体"/>
          <w:sz w:val="24"/>
        </w:rPr>
      </w:pPr>
      <w:bookmarkStart w:id="1" w:name="_Hlk81481237"/>
      <w:r>
        <w:rPr>
          <w:rFonts w:ascii="宋体" w:hAnsi="宋体" w:cs="宋体" w:hint="eastAsia"/>
          <w:sz w:val="24"/>
        </w:rPr>
        <w:t>参加本次交流活动的领导</w:t>
      </w:r>
      <w:r w:rsidR="005A52F8">
        <w:rPr>
          <w:rFonts w:ascii="宋体" w:hAnsi="宋体" w:cs="宋体" w:hint="eastAsia"/>
          <w:sz w:val="24"/>
        </w:rPr>
        <w:t>有</w:t>
      </w:r>
      <w:r>
        <w:rPr>
          <w:rFonts w:ascii="宋体" w:hAnsi="宋体" w:cs="宋体" w:hint="eastAsia"/>
          <w:sz w:val="24"/>
        </w:rPr>
        <w:t>中国机械冶金建材工会全国委员会副主席刘建新，中国机械工业联合会执行副会长兼秘书长、中国机械工业职工政治思想工作研究会理事长赵驰，全国人大代表、中国机械工业质量管理协会会长、山东五征集团董事长、党委书记姜卫东，浙江省</w:t>
      </w:r>
      <w:proofErr w:type="gramStart"/>
      <w:r>
        <w:rPr>
          <w:rFonts w:ascii="宋体" w:hAnsi="宋体" w:cs="宋体" w:hint="eastAsia"/>
          <w:sz w:val="24"/>
        </w:rPr>
        <w:t>经信厅高端</w:t>
      </w:r>
      <w:proofErr w:type="gramEnd"/>
      <w:r>
        <w:rPr>
          <w:rFonts w:ascii="宋体" w:hAnsi="宋体" w:cs="宋体" w:hint="eastAsia"/>
          <w:sz w:val="24"/>
        </w:rPr>
        <w:t>装备处处长程小辉，浙江省机械工业联合会副会长兼秘书长赵群，杭州市经信局汽车产业处副处长罗明，中国机械冶金建材工会全国委员会机械工作部副部长毛</w:t>
      </w:r>
      <w:proofErr w:type="gramStart"/>
      <w:r>
        <w:rPr>
          <w:rFonts w:ascii="宋体" w:hAnsi="宋体" w:cs="宋体" w:hint="eastAsia"/>
          <w:sz w:val="24"/>
        </w:rPr>
        <w:t>凯</w:t>
      </w:r>
      <w:proofErr w:type="gramEnd"/>
      <w:r>
        <w:rPr>
          <w:rFonts w:ascii="宋体" w:hAnsi="宋体" w:cs="宋体" w:hint="eastAsia"/>
          <w:sz w:val="24"/>
        </w:rPr>
        <w:t>，中国机械工业职工政治思想工作研究会秘书长王连生，中国机械工业质量管理协会常务副会长王建和、副会长、党支部书记李月华，中国机械工业质量管理协会副会长、瑞立集团董事长张晓平，中国机械工业质量管理协会秘书长韦锦祥等</w:t>
      </w:r>
      <w:bookmarkEnd w:id="1"/>
      <w:r>
        <w:rPr>
          <w:rFonts w:ascii="宋体" w:hAnsi="宋体" w:cs="宋体" w:hint="eastAsia"/>
          <w:sz w:val="24"/>
        </w:rPr>
        <w:t>。原机械工业部副部长、中机质协高级专家顾问陆燕荪、沈烈初专门发来了贺信，对活动的举办表示祝贺！</w:t>
      </w:r>
    </w:p>
    <w:p w14:paraId="3CDD977D" w14:textId="39EF56DB" w:rsidR="00BB309A" w:rsidRDefault="00BB309A" w:rsidP="00BB309A">
      <w:pPr>
        <w:spacing w:line="240" w:lineRule="atLeast"/>
        <w:ind w:firstLineChars="200" w:firstLine="480"/>
        <w:rPr>
          <w:rFonts w:ascii="宋体" w:hAnsi="宋体" w:cs="宋体"/>
          <w:sz w:val="24"/>
        </w:rPr>
      </w:pPr>
      <w:r>
        <w:rPr>
          <w:rFonts w:ascii="宋体" w:hAnsi="宋体" w:cs="宋体" w:hint="eastAsia"/>
          <w:sz w:val="24"/>
        </w:rPr>
        <w:t>交流活动有两部分组成：2</w:t>
      </w:r>
      <w:r>
        <w:rPr>
          <w:rFonts w:ascii="宋体" w:hAnsi="宋体" w:cs="宋体"/>
          <w:sz w:val="24"/>
        </w:rPr>
        <w:t>4</w:t>
      </w:r>
      <w:r>
        <w:rPr>
          <w:rFonts w:ascii="宋体" w:hAnsi="宋体" w:cs="宋体" w:hint="eastAsia"/>
          <w:sz w:val="24"/>
        </w:rPr>
        <w:t>日全天</w:t>
      </w:r>
      <w:r w:rsidR="00774203">
        <w:rPr>
          <w:rFonts w:ascii="宋体" w:hAnsi="宋体" w:cs="宋体" w:hint="eastAsia"/>
          <w:sz w:val="24"/>
        </w:rPr>
        <w:t>分1</w:t>
      </w:r>
      <w:r w:rsidR="00774203">
        <w:rPr>
          <w:rFonts w:ascii="宋体" w:hAnsi="宋体" w:cs="宋体"/>
          <w:sz w:val="24"/>
        </w:rPr>
        <w:t>0</w:t>
      </w:r>
      <w:r w:rsidR="00774203">
        <w:rPr>
          <w:rFonts w:ascii="宋体" w:hAnsi="宋体" w:cs="宋体" w:hint="eastAsia"/>
          <w:sz w:val="24"/>
        </w:rPr>
        <w:t>个分会场</w:t>
      </w:r>
      <w:r>
        <w:rPr>
          <w:rFonts w:ascii="宋体" w:hAnsi="宋体" w:cs="宋体" w:hint="eastAsia"/>
          <w:sz w:val="24"/>
        </w:rPr>
        <w:t>进行分组交流发表，其中Q</w:t>
      </w:r>
      <w:r>
        <w:rPr>
          <w:rFonts w:ascii="宋体" w:hAnsi="宋体" w:cs="宋体"/>
          <w:sz w:val="24"/>
        </w:rPr>
        <w:t>C</w:t>
      </w:r>
      <w:r>
        <w:rPr>
          <w:rFonts w:ascii="宋体" w:hAnsi="宋体" w:cs="宋体" w:hint="eastAsia"/>
          <w:sz w:val="24"/>
        </w:rPr>
        <w:t>小组成果交流在7个分会场进行；质量信得过班组成果交流在两个分会场进行；质量品牌故事在一个分会场进行。</w:t>
      </w:r>
    </w:p>
    <w:p w14:paraId="1D8F91AD" w14:textId="2C5DB83B" w:rsidR="00BF74BF" w:rsidRPr="00BB309A" w:rsidRDefault="00BB309A">
      <w:pPr>
        <w:spacing w:line="240" w:lineRule="atLeast"/>
        <w:ind w:firstLineChars="200" w:firstLine="480"/>
        <w:rPr>
          <w:rFonts w:ascii="宋体" w:hAnsi="宋体" w:cs="宋体"/>
          <w:sz w:val="24"/>
        </w:rPr>
      </w:pPr>
      <w:r>
        <w:rPr>
          <w:rFonts w:ascii="宋体" w:hAnsi="宋体" w:cs="宋体"/>
          <w:sz w:val="24"/>
        </w:rPr>
        <w:lastRenderedPageBreak/>
        <w:t>25</w:t>
      </w:r>
      <w:r>
        <w:rPr>
          <w:rFonts w:ascii="宋体" w:hAnsi="宋体" w:cs="宋体" w:hint="eastAsia"/>
          <w:sz w:val="24"/>
        </w:rPr>
        <w:t>日的交流大会由中机质协秘书长韦锦祥主持。</w:t>
      </w:r>
    </w:p>
    <w:p w14:paraId="462A842A" w14:textId="331F5677" w:rsidR="00BF74BF" w:rsidRDefault="007F6A07">
      <w:pPr>
        <w:spacing w:line="240" w:lineRule="atLeast"/>
        <w:ind w:firstLineChars="200" w:firstLine="480"/>
        <w:rPr>
          <w:rFonts w:ascii="宋体" w:hAnsi="宋体" w:cs="宋体"/>
          <w:sz w:val="24"/>
        </w:rPr>
      </w:pPr>
      <w:r>
        <w:rPr>
          <w:rFonts w:ascii="宋体" w:hAnsi="宋体" w:cs="宋体" w:hint="eastAsia"/>
          <w:sz w:val="24"/>
        </w:rPr>
        <w:t>浙江省</w:t>
      </w:r>
      <w:proofErr w:type="gramStart"/>
      <w:r>
        <w:rPr>
          <w:rFonts w:ascii="宋体" w:hAnsi="宋体" w:cs="宋体" w:hint="eastAsia"/>
          <w:sz w:val="24"/>
        </w:rPr>
        <w:t>经信厅高端</w:t>
      </w:r>
      <w:proofErr w:type="gramEnd"/>
      <w:r>
        <w:rPr>
          <w:rFonts w:ascii="宋体" w:hAnsi="宋体" w:cs="宋体" w:hint="eastAsia"/>
          <w:sz w:val="24"/>
        </w:rPr>
        <w:t>装备处处长</w:t>
      </w:r>
      <w:bookmarkStart w:id="2" w:name="_Hlk83711103"/>
      <w:r>
        <w:rPr>
          <w:rFonts w:ascii="宋体" w:hAnsi="宋体" w:cs="宋体" w:hint="eastAsia"/>
          <w:sz w:val="24"/>
        </w:rPr>
        <w:t>程小辉</w:t>
      </w:r>
      <w:bookmarkEnd w:id="2"/>
      <w:r>
        <w:rPr>
          <w:rFonts w:ascii="宋体" w:hAnsi="宋体" w:cs="宋体" w:hint="eastAsia"/>
          <w:sz w:val="24"/>
        </w:rPr>
        <w:t>、浙江省机械工业联合会副会长兼秘书长赵群致辞！</w:t>
      </w:r>
      <w:bookmarkStart w:id="3" w:name="_Hlk81479729"/>
    </w:p>
    <w:p w14:paraId="754B4C9E" w14:textId="22A87760" w:rsidR="00A646B2" w:rsidRPr="00A646B2" w:rsidRDefault="00DC511F" w:rsidP="00DC511F">
      <w:pPr>
        <w:widowControl/>
        <w:jc w:val="left"/>
        <w:rPr>
          <w:rFonts w:ascii="宋体" w:hAnsi="宋体" w:cs="宋体"/>
          <w:kern w:val="0"/>
          <w:sz w:val="24"/>
        </w:rPr>
      </w:pPr>
      <w:r w:rsidRPr="00DC511F">
        <w:rPr>
          <w:rFonts w:ascii="宋体" w:hAnsi="宋体" w:cs="宋体"/>
          <w:noProof/>
          <w:kern w:val="0"/>
          <w:sz w:val="24"/>
        </w:rPr>
        <w:drawing>
          <wp:inline distT="0" distB="0" distL="0" distR="0" wp14:anchorId="62945D87" wp14:editId="24435EC1">
            <wp:extent cx="1619250" cy="219935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5033" cy="2207210"/>
                    </a:xfrm>
                    <a:prstGeom prst="rect">
                      <a:avLst/>
                    </a:prstGeom>
                    <a:noFill/>
                    <a:ln>
                      <a:noFill/>
                    </a:ln>
                  </pic:spPr>
                </pic:pic>
              </a:graphicData>
            </a:graphic>
          </wp:inline>
        </w:drawing>
      </w:r>
      <w:r w:rsidR="00BF74BF">
        <w:rPr>
          <w:rFonts w:ascii="宋体" w:hAnsi="宋体" w:cs="宋体"/>
          <w:noProof/>
          <w:sz w:val="24"/>
        </w:rPr>
        <w:t xml:space="preserve"> </w:t>
      </w:r>
      <w:r w:rsidR="00A646B2" w:rsidRPr="00A646B2">
        <w:rPr>
          <w:rFonts w:ascii="宋体" w:hAnsi="宋体" w:cs="宋体"/>
          <w:noProof/>
          <w:kern w:val="0"/>
          <w:sz w:val="24"/>
        </w:rPr>
        <w:drawing>
          <wp:inline distT="0" distB="0" distL="0" distR="0" wp14:anchorId="1DBA8175" wp14:editId="160C3174">
            <wp:extent cx="1631556" cy="2181225"/>
            <wp:effectExtent l="0" t="0" r="698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46545" cy="2201264"/>
                    </a:xfrm>
                    <a:prstGeom prst="rect">
                      <a:avLst/>
                    </a:prstGeom>
                    <a:noFill/>
                    <a:ln>
                      <a:noFill/>
                    </a:ln>
                  </pic:spPr>
                </pic:pic>
              </a:graphicData>
            </a:graphic>
          </wp:inline>
        </w:drawing>
      </w:r>
      <w:r>
        <w:rPr>
          <w:rFonts w:ascii="宋体" w:hAnsi="宋体" w:cs="宋体"/>
          <w:noProof/>
          <w:kern w:val="0"/>
          <w:sz w:val="24"/>
        </w:rPr>
        <w:t xml:space="preserve"> </w:t>
      </w:r>
      <w:r w:rsidR="00A646B2" w:rsidRPr="00A646B2">
        <w:rPr>
          <w:rFonts w:ascii="宋体" w:hAnsi="宋体" w:cs="宋体"/>
          <w:noProof/>
          <w:kern w:val="0"/>
          <w:sz w:val="24"/>
        </w:rPr>
        <w:drawing>
          <wp:inline distT="0" distB="0" distL="0" distR="0" wp14:anchorId="4C486BBA" wp14:editId="22503393">
            <wp:extent cx="1733462" cy="2194579"/>
            <wp:effectExtent l="0" t="0" r="63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51518" cy="2217438"/>
                    </a:xfrm>
                    <a:prstGeom prst="rect">
                      <a:avLst/>
                    </a:prstGeom>
                    <a:noFill/>
                    <a:ln>
                      <a:noFill/>
                    </a:ln>
                  </pic:spPr>
                </pic:pic>
              </a:graphicData>
            </a:graphic>
          </wp:inline>
        </w:drawing>
      </w:r>
    </w:p>
    <w:p w14:paraId="490DAF5B" w14:textId="19EE5EE7" w:rsidR="00BF74BF" w:rsidRDefault="00BF74BF" w:rsidP="00BF74BF">
      <w:pPr>
        <w:spacing w:line="240" w:lineRule="atLeast"/>
        <w:rPr>
          <w:rFonts w:ascii="宋体" w:hAnsi="宋体" w:cs="宋体"/>
          <w:sz w:val="24"/>
        </w:rPr>
      </w:pPr>
      <w:r>
        <w:rPr>
          <w:rFonts w:ascii="宋体" w:hAnsi="宋体" w:cs="宋体" w:hint="eastAsia"/>
          <w:sz w:val="24"/>
        </w:rPr>
        <w:t xml:space="preserve"> </w:t>
      </w:r>
      <w:r>
        <w:rPr>
          <w:rFonts w:ascii="宋体" w:hAnsi="宋体" w:cs="宋体"/>
          <w:sz w:val="24"/>
        </w:rPr>
        <w:t xml:space="preserve">   </w:t>
      </w:r>
      <w:r w:rsidR="00DC511F">
        <w:rPr>
          <w:rFonts w:ascii="宋体" w:hAnsi="宋体" w:cs="宋体" w:hint="eastAsia"/>
          <w:sz w:val="24"/>
        </w:rPr>
        <w:t xml:space="preserve">韦锦祥主持大会 </w:t>
      </w:r>
      <w:r w:rsidR="00DC511F">
        <w:rPr>
          <w:rFonts w:ascii="宋体" w:hAnsi="宋体" w:cs="宋体"/>
          <w:sz w:val="24"/>
        </w:rPr>
        <w:t xml:space="preserve">         </w:t>
      </w:r>
      <w:r>
        <w:rPr>
          <w:rFonts w:ascii="宋体" w:hAnsi="宋体" w:cs="宋体" w:hint="eastAsia"/>
          <w:sz w:val="24"/>
        </w:rPr>
        <w:t xml:space="preserve">程小辉致辞 </w:t>
      </w:r>
      <w:r>
        <w:rPr>
          <w:rFonts w:ascii="宋体" w:hAnsi="宋体" w:cs="宋体"/>
          <w:sz w:val="24"/>
        </w:rPr>
        <w:t xml:space="preserve">        </w:t>
      </w:r>
      <w:r w:rsidR="00883326">
        <w:rPr>
          <w:rFonts w:ascii="宋体" w:hAnsi="宋体" w:cs="宋体"/>
          <w:sz w:val="24"/>
        </w:rPr>
        <w:t xml:space="preserve">     </w:t>
      </w:r>
      <w:r>
        <w:rPr>
          <w:rFonts w:ascii="宋体" w:hAnsi="宋体" w:cs="宋体"/>
          <w:sz w:val="24"/>
        </w:rPr>
        <w:t xml:space="preserve"> </w:t>
      </w:r>
      <w:r>
        <w:rPr>
          <w:rFonts w:ascii="宋体" w:hAnsi="宋体" w:cs="宋体" w:hint="eastAsia"/>
          <w:sz w:val="24"/>
        </w:rPr>
        <w:t>赵群致辞</w:t>
      </w:r>
    </w:p>
    <w:p w14:paraId="132BE6F9" w14:textId="36B98758" w:rsidR="00F8097E" w:rsidRDefault="007F6A07">
      <w:pPr>
        <w:spacing w:line="240" w:lineRule="atLeast"/>
        <w:ind w:firstLineChars="200" w:firstLine="480"/>
        <w:rPr>
          <w:rFonts w:ascii="宋体" w:hAnsi="宋体" w:cs="宋体"/>
          <w:sz w:val="24"/>
        </w:rPr>
      </w:pPr>
      <w:r>
        <w:rPr>
          <w:rFonts w:ascii="宋体" w:hAnsi="宋体" w:cs="宋体" w:hint="eastAsia"/>
          <w:sz w:val="24"/>
        </w:rPr>
        <w:t>中国机械冶金建材工会全国委员会刘建新副主席做了题为“标杆引领、质量创新”的工作报告</w:t>
      </w:r>
      <w:bookmarkEnd w:id="3"/>
      <w:r>
        <w:rPr>
          <w:rFonts w:ascii="宋体" w:hAnsi="宋体" w:cs="宋体" w:hint="eastAsia"/>
          <w:sz w:val="24"/>
        </w:rPr>
        <w:t>，报告对机械工业群众性质量管理40年的历史进行了简要回顾</w:t>
      </w:r>
      <w:r w:rsidR="00883326">
        <w:rPr>
          <w:rFonts w:ascii="宋体" w:hAnsi="宋体" w:cs="宋体" w:hint="eastAsia"/>
          <w:sz w:val="24"/>
        </w:rPr>
        <w:t>；</w:t>
      </w:r>
      <w:r>
        <w:rPr>
          <w:rFonts w:ascii="宋体" w:hAnsi="宋体" w:cs="宋体" w:hint="eastAsia"/>
          <w:sz w:val="24"/>
        </w:rPr>
        <w:t>从</w:t>
      </w:r>
      <w:r>
        <w:rPr>
          <w:rFonts w:ascii="宋体" w:hAnsi="宋体" w:cs="宋体" w:hint="eastAsia"/>
          <w:b/>
          <w:bCs/>
          <w:sz w:val="24"/>
        </w:rPr>
        <w:t>普及深化、创新发展；科学管理、拓展领域；广泛交流、系统推进；树立标杆、打造品牌</w:t>
      </w:r>
      <w:r>
        <w:rPr>
          <w:rFonts w:ascii="宋体" w:hAnsi="宋体" w:cs="宋体" w:hint="eastAsia"/>
          <w:sz w:val="24"/>
        </w:rPr>
        <w:t>四个方面对一年来的工作进行了总结，</w:t>
      </w:r>
      <w:r w:rsidR="00883326">
        <w:rPr>
          <w:rFonts w:ascii="宋体" w:hAnsi="宋体" w:cs="宋体" w:hint="eastAsia"/>
          <w:sz w:val="24"/>
        </w:rPr>
        <w:t>并</w:t>
      </w:r>
      <w:r>
        <w:rPr>
          <w:rFonts w:ascii="宋体" w:hAnsi="宋体" w:cs="宋体" w:hint="eastAsia"/>
          <w:sz w:val="24"/>
        </w:rPr>
        <w:t>对下一步的主要工作进行了布置。</w:t>
      </w:r>
    </w:p>
    <w:p w14:paraId="5815FE9C" w14:textId="3D22F8C9" w:rsidR="00FE2479" w:rsidRDefault="00FE2479" w:rsidP="00E252AE">
      <w:pPr>
        <w:spacing w:line="240" w:lineRule="atLeast"/>
        <w:ind w:firstLineChars="200" w:firstLine="420"/>
        <w:rPr>
          <w:rFonts w:ascii="宋体" w:hAnsi="宋体" w:cs="宋体"/>
          <w:sz w:val="24"/>
        </w:rPr>
      </w:pPr>
      <w:r>
        <w:rPr>
          <w:noProof/>
        </w:rPr>
        <w:drawing>
          <wp:inline distT="0" distB="0" distL="0" distR="0" wp14:anchorId="3C24E8D0" wp14:editId="46859634">
            <wp:extent cx="4767147" cy="318135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8928" cy="3182539"/>
                    </a:xfrm>
                    <a:prstGeom prst="rect">
                      <a:avLst/>
                    </a:prstGeom>
                    <a:noFill/>
                    <a:ln>
                      <a:noFill/>
                    </a:ln>
                  </pic:spPr>
                </pic:pic>
              </a:graphicData>
            </a:graphic>
          </wp:inline>
        </w:drawing>
      </w:r>
    </w:p>
    <w:p w14:paraId="37023DE8" w14:textId="305B223A" w:rsidR="00BB309A" w:rsidRDefault="00BB309A" w:rsidP="00BB309A">
      <w:pPr>
        <w:spacing w:line="240" w:lineRule="atLeast"/>
        <w:ind w:firstLineChars="1300" w:firstLine="3120"/>
        <w:rPr>
          <w:rFonts w:ascii="宋体" w:hAnsi="宋体" w:cs="宋体"/>
          <w:sz w:val="24"/>
        </w:rPr>
      </w:pPr>
      <w:r>
        <w:rPr>
          <w:rFonts w:ascii="宋体" w:hAnsi="宋体" w:cs="宋体" w:hint="eastAsia"/>
          <w:sz w:val="24"/>
        </w:rPr>
        <w:t>刘建新</w:t>
      </w:r>
      <w:r w:rsidR="0036416A">
        <w:rPr>
          <w:rFonts w:ascii="宋体" w:hAnsi="宋体" w:cs="宋体" w:hint="eastAsia"/>
          <w:sz w:val="24"/>
        </w:rPr>
        <w:t>副主席</w:t>
      </w:r>
      <w:r>
        <w:rPr>
          <w:rFonts w:ascii="宋体" w:hAnsi="宋体" w:cs="宋体" w:hint="eastAsia"/>
          <w:sz w:val="24"/>
        </w:rPr>
        <w:t>做工作报告</w:t>
      </w:r>
    </w:p>
    <w:p w14:paraId="48048915" w14:textId="54432CAC" w:rsidR="00F67B2D" w:rsidRDefault="00883326" w:rsidP="000F1DC0">
      <w:pPr>
        <w:spacing w:line="240" w:lineRule="atLeast"/>
        <w:ind w:firstLineChars="200" w:firstLine="480"/>
        <w:rPr>
          <w:rFonts w:ascii="宋体" w:hAnsi="宋体" w:cs="宋体"/>
          <w:b/>
          <w:bCs/>
          <w:sz w:val="24"/>
        </w:rPr>
      </w:pPr>
      <w:r>
        <w:rPr>
          <w:rFonts w:ascii="宋体" w:hAnsi="宋体" w:cs="宋体" w:hint="eastAsia"/>
          <w:sz w:val="24"/>
        </w:rPr>
        <w:t>大会对本届优秀交流</w:t>
      </w:r>
      <w:proofErr w:type="gramStart"/>
      <w:r>
        <w:rPr>
          <w:rFonts w:ascii="宋体" w:hAnsi="宋体" w:cs="宋体" w:hint="eastAsia"/>
          <w:sz w:val="24"/>
        </w:rPr>
        <w:t>活成果</w:t>
      </w:r>
      <w:proofErr w:type="gramEnd"/>
      <w:r>
        <w:rPr>
          <w:rFonts w:ascii="宋体" w:hAnsi="宋体" w:cs="宋体" w:hint="eastAsia"/>
          <w:sz w:val="24"/>
        </w:rPr>
        <w:t>代表进行了</w:t>
      </w:r>
      <w:r w:rsidR="00F67B2D">
        <w:rPr>
          <w:rFonts w:ascii="宋体" w:hAnsi="宋体" w:cs="宋体" w:hint="eastAsia"/>
          <w:sz w:val="24"/>
        </w:rPr>
        <w:t>现场展示</w:t>
      </w:r>
      <w:r w:rsidR="00A129EA">
        <w:rPr>
          <w:rFonts w:ascii="宋体" w:hAnsi="宋体" w:cs="宋体" w:hint="eastAsia"/>
          <w:sz w:val="24"/>
        </w:rPr>
        <w:t>，并由评审专家进行了现场点评</w:t>
      </w:r>
      <w:r w:rsidR="000F1DC0">
        <w:rPr>
          <w:rFonts w:ascii="宋体" w:hAnsi="宋体" w:cs="宋体" w:hint="eastAsia"/>
          <w:sz w:val="24"/>
        </w:rPr>
        <w:t>。5个展示的Q</w:t>
      </w:r>
      <w:r w:rsidR="000F1DC0">
        <w:rPr>
          <w:rFonts w:ascii="宋体" w:hAnsi="宋体" w:cs="宋体"/>
          <w:sz w:val="24"/>
        </w:rPr>
        <w:t>C</w:t>
      </w:r>
      <w:r w:rsidR="000F1DC0">
        <w:rPr>
          <w:rFonts w:ascii="宋体" w:hAnsi="宋体" w:cs="宋体" w:hint="eastAsia"/>
          <w:sz w:val="24"/>
        </w:rPr>
        <w:t>小组分别是：</w:t>
      </w:r>
      <w:r w:rsidR="000F1DC0" w:rsidRPr="000F1DC0">
        <w:rPr>
          <w:rFonts w:ascii="宋体" w:hAnsi="宋体" w:cs="宋体" w:hint="eastAsia"/>
          <w:sz w:val="24"/>
        </w:rPr>
        <w:t>上汽大众汽车有限公司</w:t>
      </w:r>
      <w:r w:rsidR="00A129EA">
        <w:rPr>
          <w:rFonts w:ascii="宋体" w:hAnsi="宋体" w:cs="宋体" w:hint="eastAsia"/>
          <w:sz w:val="24"/>
        </w:rPr>
        <w:t>“</w:t>
      </w:r>
      <w:r w:rsidR="00A129EA" w:rsidRPr="000F1DC0">
        <w:rPr>
          <w:rFonts w:ascii="宋体" w:hAnsi="宋体" w:cs="宋体" w:hint="eastAsia"/>
          <w:b/>
          <w:bCs/>
          <w:sz w:val="24"/>
        </w:rPr>
        <w:t>质行先锋 QC小组</w:t>
      </w:r>
      <w:r w:rsidR="00A129EA">
        <w:rPr>
          <w:rFonts w:ascii="宋体" w:hAnsi="宋体" w:cs="宋体" w:hint="eastAsia"/>
          <w:sz w:val="24"/>
        </w:rPr>
        <w:t>”</w:t>
      </w:r>
      <w:r w:rsidR="000F1DC0">
        <w:rPr>
          <w:rFonts w:ascii="宋体" w:hAnsi="宋体" w:cs="宋体" w:hint="eastAsia"/>
          <w:sz w:val="24"/>
        </w:rPr>
        <w:t>、</w:t>
      </w:r>
      <w:r w:rsidR="000F1DC0" w:rsidRPr="000F1DC0">
        <w:rPr>
          <w:rFonts w:ascii="宋体" w:hAnsi="宋体" w:cs="宋体" w:hint="eastAsia"/>
          <w:sz w:val="24"/>
        </w:rPr>
        <w:t>重庆凯邦电机制造有限公司</w:t>
      </w:r>
      <w:r w:rsidR="00A129EA">
        <w:rPr>
          <w:rFonts w:ascii="宋体" w:hAnsi="宋体" w:cs="宋体" w:hint="eastAsia"/>
          <w:sz w:val="24"/>
        </w:rPr>
        <w:t>“</w:t>
      </w:r>
      <w:r w:rsidR="00A129EA" w:rsidRPr="000F1DC0">
        <w:rPr>
          <w:rFonts w:ascii="宋体" w:hAnsi="宋体" w:cs="宋体" w:hint="eastAsia"/>
          <w:b/>
          <w:bCs/>
          <w:sz w:val="24"/>
        </w:rPr>
        <w:t>翱翔QC小组</w:t>
      </w:r>
      <w:r w:rsidR="00A129EA">
        <w:rPr>
          <w:rFonts w:ascii="宋体" w:hAnsi="宋体" w:cs="宋体" w:hint="eastAsia"/>
          <w:sz w:val="24"/>
        </w:rPr>
        <w:t>”</w:t>
      </w:r>
      <w:r w:rsidR="000F1DC0">
        <w:rPr>
          <w:rFonts w:ascii="宋体" w:hAnsi="宋体" w:cs="宋体" w:hint="eastAsia"/>
          <w:b/>
          <w:bCs/>
          <w:sz w:val="24"/>
        </w:rPr>
        <w:t>、</w:t>
      </w:r>
      <w:r w:rsidR="000F1DC0" w:rsidRPr="000F1DC0">
        <w:rPr>
          <w:rFonts w:ascii="宋体" w:hAnsi="宋体" w:cs="宋体" w:hint="eastAsia"/>
          <w:sz w:val="24"/>
        </w:rPr>
        <w:t>东风汽车有限公司东风日产大连分公司</w:t>
      </w:r>
      <w:r w:rsidR="00A129EA">
        <w:rPr>
          <w:rFonts w:ascii="宋体" w:hAnsi="宋体" w:cs="宋体" w:hint="eastAsia"/>
          <w:sz w:val="24"/>
        </w:rPr>
        <w:t>“</w:t>
      </w:r>
      <w:r w:rsidR="00A129EA" w:rsidRPr="000F1DC0">
        <w:rPr>
          <w:rFonts w:ascii="宋体" w:hAnsi="宋体" w:cs="宋体" w:hint="eastAsia"/>
          <w:b/>
          <w:bCs/>
          <w:sz w:val="24"/>
        </w:rPr>
        <w:t>创新者联盟圈</w:t>
      </w:r>
      <w:r w:rsidR="00A129EA">
        <w:rPr>
          <w:rFonts w:ascii="宋体" w:hAnsi="宋体" w:cs="宋体" w:hint="eastAsia"/>
          <w:sz w:val="24"/>
        </w:rPr>
        <w:t>”</w:t>
      </w:r>
      <w:r w:rsidR="000F1DC0">
        <w:rPr>
          <w:rFonts w:ascii="宋体" w:hAnsi="宋体" w:cs="宋体" w:hint="eastAsia"/>
          <w:b/>
          <w:bCs/>
          <w:sz w:val="24"/>
        </w:rPr>
        <w:t>、</w:t>
      </w:r>
      <w:proofErr w:type="gramStart"/>
      <w:r w:rsidR="000F1DC0" w:rsidRPr="000F1DC0">
        <w:rPr>
          <w:rFonts w:ascii="宋体" w:hAnsi="宋体" w:cs="宋体" w:hint="eastAsia"/>
          <w:sz w:val="24"/>
        </w:rPr>
        <w:t>广汽乘</w:t>
      </w:r>
      <w:proofErr w:type="gramEnd"/>
      <w:r w:rsidR="000F1DC0" w:rsidRPr="000F1DC0">
        <w:rPr>
          <w:rFonts w:ascii="宋体" w:hAnsi="宋体" w:cs="宋体" w:hint="eastAsia"/>
          <w:sz w:val="24"/>
        </w:rPr>
        <w:t>用车有限公司宜昌分公司</w:t>
      </w:r>
      <w:r w:rsidR="00A129EA">
        <w:rPr>
          <w:rFonts w:ascii="宋体" w:hAnsi="宋体" w:cs="宋体" w:hint="eastAsia"/>
          <w:sz w:val="24"/>
        </w:rPr>
        <w:t>“</w:t>
      </w:r>
      <w:proofErr w:type="gramStart"/>
      <w:r w:rsidR="00A129EA" w:rsidRPr="000F1DC0">
        <w:rPr>
          <w:rFonts w:ascii="宋体" w:hAnsi="宋体" w:cs="宋体" w:hint="eastAsia"/>
          <w:b/>
          <w:bCs/>
          <w:sz w:val="24"/>
        </w:rPr>
        <w:t>祺</w:t>
      </w:r>
      <w:proofErr w:type="gramEnd"/>
      <w:r w:rsidR="00A129EA" w:rsidRPr="000F1DC0">
        <w:rPr>
          <w:rFonts w:ascii="宋体" w:hAnsi="宋体" w:cs="宋体" w:hint="eastAsia"/>
          <w:b/>
          <w:bCs/>
          <w:sz w:val="24"/>
        </w:rPr>
        <w:t>无缺QC小组</w:t>
      </w:r>
      <w:r w:rsidR="00A129EA">
        <w:rPr>
          <w:rFonts w:ascii="宋体" w:hAnsi="宋体" w:cs="宋体" w:hint="eastAsia"/>
          <w:sz w:val="24"/>
        </w:rPr>
        <w:t>”</w:t>
      </w:r>
      <w:r w:rsidR="000F1DC0">
        <w:rPr>
          <w:rFonts w:ascii="宋体" w:hAnsi="宋体" w:cs="宋体" w:hint="eastAsia"/>
          <w:b/>
          <w:bCs/>
          <w:sz w:val="24"/>
        </w:rPr>
        <w:t>、</w:t>
      </w:r>
      <w:r w:rsidR="000F1DC0" w:rsidRPr="000F1DC0">
        <w:rPr>
          <w:rFonts w:ascii="宋体" w:hAnsi="宋体" w:cs="宋体" w:hint="eastAsia"/>
          <w:sz w:val="24"/>
        </w:rPr>
        <w:t>上汽通用五菱汽车股份有限公司</w:t>
      </w:r>
      <w:r w:rsidR="000F1DC0" w:rsidRPr="000F1DC0">
        <w:rPr>
          <w:rFonts w:ascii="宋体" w:hAnsi="宋体" w:cs="宋体" w:hint="eastAsia"/>
          <w:b/>
          <w:bCs/>
          <w:sz w:val="24"/>
        </w:rPr>
        <w:t>“进攻”QC小组</w:t>
      </w:r>
      <w:r w:rsidR="000F1DC0">
        <w:rPr>
          <w:rFonts w:ascii="宋体" w:hAnsi="宋体" w:cs="宋体" w:hint="eastAsia"/>
          <w:b/>
          <w:bCs/>
          <w:sz w:val="24"/>
        </w:rPr>
        <w:t>；</w:t>
      </w:r>
      <w:r w:rsidR="000F1DC0" w:rsidRPr="000F1DC0">
        <w:rPr>
          <w:rFonts w:ascii="宋体" w:hAnsi="宋体" w:cs="宋体" w:hint="eastAsia"/>
          <w:sz w:val="24"/>
        </w:rPr>
        <w:t>2个质量信得过班组分别是：</w:t>
      </w:r>
      <w:proofErr w:type="gramStart"/>
      <w:r w:rsidR="000F1DC0" w:rsidRPr="000F1DC0">
        <w:rPr>
          <w:rFonts w:ascii="宋体" w:hAnsi="宋体" w:cs="宋体" w:hint="eastAsia"/>
          <w:sz w:val="24"/>
        </w:rPr>
        <w:t>一</w:t>
      </w:r>
      <w:r w:rsidR="000F1DC0" w:rsidRPr="000F1DC0">
        <w:rPr>
          <w:rFonts w:ascii="宋体" w:hAnsi="宋体" w:cs="宋体" w:hint="eastAsia"/>
          <w:sz w:val="24"/>
        </w:rPr>
        <w:lastRenderedPageBreak/>
        <w:t>汽解放</w:t>
      </w:r>
      <w:proofErr w:type="gramEnd"/>
      <w:r w:rsidR="000F1DC0" w:rsidRPr="000F1DC0">
        <w:rPr>
          <w:rFonts w:ascii="宋体" w:hAnsi="宋体" w:cs="宋体" w:hint="eastAsia"/>
          <w:sz w:val="24"/>
        </w:rPr>
        <w:t>汽车有限公司无锡柴油机厂</w:t>
      </w:r>
      <w:r w:rsidR="00A129EA">
        <w:rPr>
          <w:rFonts w:ascii="宋体" w:hAnsi="宋体" w:cs="宋体" w:hint="eastAsia"/>
          <w:sz w:val="24"/>
        </w:rPr>
        <w:t>“</w:t>
      </w:r>
      <w:r w:rsidR="00A129EA" w:rsidRPr="000F1DC0">
        <w:rPr>
          <w:rFonts w:ascii="宋体" w:hAnsi="宋体" w:cs="宋体" w:hint="eastAsia"/>
          <w:b/>
          <w:bCs/>
          <w:sz w:val="24"/>
        </w:rPr>
        <w:t>6DL内装二组</w:t>
      </w:r>
      <w:r w:rsidR="00A129EA">
        <w:rPr>
          <w:rFonts w:ascii="宋体" w:hAnsi="宋体" w:cs="宋体" w:hint="eastAsia"/>
          <w:sz w:val="24"/>
        </w:rPr>
        <w:t>”</w:t>
      </w:r>
      <w:r w:rsidR="000F1DC0">
        <w:rPr>
          <w:rFonts w:ascii="宋体" w:hAnsi="宋体" w:cs="宋体" w:hint="eastAsia"/>
          <w:b/>
          <w:bCs/>
          <w:sz w:val="24"/>
        </w:rPr>
        <w:t>、</w:t>
      </w:r>
      <w:r w:rsidR="000F1DC0" w:rsidRPr="000F1DC0">
        <w:rPr>
          <w:rFonts w:ascii="宋体" w:hAnsi="宋体" w:cs="宋体" w:hint="eastAsia"/>
          <w:sz w:val="24"/>
        </w:rPr>
        <w:t>东风汽车有限公司东风日产发动机分公司</w:t>
      </w:r>
      <w:r w:rsidR="00A129EA">
        <w:rPr>
          <w:rFonts w:ascii="宋体" w:hAnsi="宋体" w:cs="宋体" w:hint="eastAsia"/>
          <w:sz w:val="24"/>
        </w:rPr>
        <w:t>“</w:t>
      </w:r>
      <w:r w:rsidR="00A129EA" w:rsidRPr="000F1DC0">
        <w:rPr>
          <w:rFonts w:ascii="宋体" w:hAnsi="宋体" w:cs="宋体" w:hint="eastAsia"/>
          <w:b/>
          <w:bCs/>
          <w:sz w:val="24"/>
        </w:rPr>
        <w:t>铸造浇注质量信得过班组</w:t>
      </w:r>
      <w:r w:rsidR="00A129EA">
        <w:rPr>
          <w:rFonts w:ascii="宋体" w:hAnsi="宋体" w:cs="宋体" w:hint="eastAsia"/>
          <w:sz w:val="24"/>
        </w:rPr>
        <w:t>”</w:t>
      </w:r>
      <w:r w:rsidR="000F1DC0">
        <w:rPr>
          <w:rFonts w:ascii="宋体" w:hAnsi="宋体" w:cs="宋体" w:hint="eastAsia"/>
          <w:b/>
          <w:bCs/>
          <w:sz w:val="24"/>
        </w:rPr>
        <w:t>；</w:t>
      </w:r>
      <w:r w:rsidR="000F1DC0" w:rsidRPr="000F1DC0">
        <w:rPr>
          <w:rFonts w:ascii="宋体" w:hAnsi="宋体" w:cs="宋体" w:hint="eastAsia"/>
          <w:sz w:val="24"/>
        </w:rPr>
        <w:t>2个质量品牌故事分别是：</w:t>
      </w:r>
      <w:proofErr w:type="gramStart"/>
      <w:r w:rsidR="000F1DC0" w:rsidRPr="000F1DC0">
        <w:rPr>
          <w:rFonts w:ascii="宋体" w:hAnsi="宋体" w:cs="宋体" w:hint="eastAsia"/>
          <w:sz w:val="24"/>
        </w:rPr>
        <w:t>一</w:t>
      </w:r>
      <w:proofErr w:type="gramEnd"/>
      <w:r w:rsidR="000F1DC0" w:rsidRPr="000F1DC0">
        <w:rPr>
          <w:rFonts w:ascii="宋体" w:hAnsi="宋体" w:cs="宋体" w:hint="eastAsia"/>
          <w:sz w:val="24"/>
        </w:rPr>
        <w:t>汽-大众汽车有限公司</w:t>
      </w:r>
      <w:r w:rsidR="000F1DC0">
        <w:rPr>
          <w:rFonts w:ascii="宋体" w:hAnsi="宋体" w:cs="宋体" w:hint="eastAsia"/>
          <w:sz w:val="24"/>
        </w:rPr>
        <w:t>的“</w:t>
      </w:r>
      <w:r w:rsidR="000F1DC0" w:rsidRPr="000F1DC0">
        <w:rPr>
          <w:rFonts w:ascii="宋体" w:hAnsi="宋体" w:cs="宋体" w:hint="eastAsia"/>
          <w:b/>
          <w:bCs/>
          <w:sz w:val="24"/>
        </w:rPr>
        <w:t>第一荣耀</w:t>
      </w:r>
      <w:r w:rsidR="000F1DC0">
        <w:rPr>
          <w:rFonts w:ascii="宋体" w:hAnsi="宋体" w:cs="宋体" w:hint="eastAsia"/>
          <w:sz w:val="24"/>
        </w:rPr>
        <w:t>”</w:t>
      </w:r>
      <w:r w:rsidR="000F1DC0">
        <w:rPr>
          <w:rFonts w:ascii="宋体" w:hAnsi="宋体" w:cs="宋体" w:hint="eastAsia"/>
          <w:b/>
          <w:bCs/>
          <w:sz w:val="24"/>
        </w:rPr>
        <w:t>、</w:t>
      </w:r>
      <w:r w:rsidR="000F1DC0" w:rsidRPr="000F1DC0">
        <w:rPr>
          <w:rFonts w:ascii="宋体" w:hAnsi="宋体" w:cs="宋体" w:hint="eastAsia"/>
          <w:sz w:val="24"/>
        </w:rPr>
        <w:t>吉利汽车集团有限公司</w:t>
      </w:r>
      <w:r w:rsidR="000F1DC0">
        <w:rPr>
          <w:rFonts w:ascii="宋体" w:hAnsi="宋体" w:cs="宋体" w:hint="eastAsia"/>
          <w:sz w:val="24"/>
        </w:rPr>
        <w:t>的“</w:t>
      </w:r>
      <w:r w:rsidR="000F1DC0" w:rsidRPr="000F1DC0">
        <w:rPr>
          <w:rFonts w:ascii="宋体" w:hAnsi="宋体" w:cs="宋体" w:hint="eastAsia"/>
          <w:b/>
          <w:bCs/>
          <w:sz w:val="24"/>
        </w:rPr>
        <w:t>无惧翻滚</w:t>
      </w:r>
      <w:r w:rsidR="000F1DC0">
        <w:rPr>
          <w:rFonts w:ascii="宋体" w:hAnsi="宋体" w:cs="宋体" w:hint="eastAsia"/>
          <w:b/>
          <w:bCs/>
          <w:sz w:val="24"/>
        </w:rPr>
        <w:t>、</w:t>
      </w:r>
      <w:r w:rsidR="000F1DC0" w:rsidRPr="000F1DC0">
        <w:rPr>
          <w:rFonts w:ascii="宋体" w:hAnsi="宋体" w:cs="宋体" w:hint="eastAsia"/>
          <w:b/>
          <w:bCs/>
          <w:sz w:val="24"/>
        </w:rPr>
        <w:t>守护生命</w:t>
      </w:r>
      <w:r w:rsidR="000F1DC0">
        <w:rPr>
          <w:rFonts w:ascii="宋体" w:hAnsi="宋体" w:cs="宋体" w:hint="eastAsia"/>
          <w:sz w:val="24"/>
        </w:rPr>
        <w:t>”</w:t>
      </w:r>
      <w:r w:rsidR="000F1DC0">
        <w:rPr>
          <w:rFonts w:ascii="宋体" w:hAnsi="宋体" w:cs="宋体" w:hint="eastAsia"/>
          <w:b/>
          <w:bCs/>
          <w:sz w:val="24"/>
        </w:rPr>
        <w:t>。</w:t>
      </w:r>
    </w:p>
    <w:p w14:paraId="148B7B16" w14:textId="19666E22" w:rsidR="000F1DC0" w:rsidRDefault="00A129EA" w:rsidP="00FA5390">
      <w:pPr>
        <w:spacing w:line="240" w:lineRule="atLeast"/>
        <w:ind w:firstLineChars="200" w:firstLine="420"/>
        <w:rPr>
          <w:rFonts w:ascii="宋体" w:hAnsi="宋体" w:cs="宋体"/>
          <w:sz w:val="24"/>
        </w:rPr>
      </w:pPr>
      <w:r>
        <w:rPr>
          <w:noProof/>
        </w:rPr>
        <w:drawing>
          <wp:inline distT="0" distB="0" distL="0" distR="0" wp14:anchorId="2DC80348" wp14:editId="2DAC3FB4">
            <wp:extent cx="4733925" cy="3159180"/>
            <wp:effectExtent l="0" t="0" r="0" b="317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38623" cy="3162315"/>
                    </a:xfrm>
                    <a:prstGeom prst="rect">
                      <a:avLst/>
                    </a:prstGeom>
                    <a:noFill/>
                    <a:ln>
                      <a:noFill/>
                    </a:ln>
                  </pic:spPr>
                </pic:pic>
              </a:graphicData>
            </a:graphic>
          </wp:inline>
        </w:drawing>
      </w:r>
    </w:p>
    <w:p w14:paraId="6B4C4FC7" w14:textId="5E8A8F46" w:rsidR="00883326" w:rsidRDefault="00883326">
      <w:pPr>
        <w:spacing w:line="240" w:lineRule="atLeast"/>
        <w:ind w:firstLineChars="200" w:firstLine="480"/>
        <w:rPr>
          <w:rFonts w:ascii="宋体" w:hAnsi="宋体" w:cs="宋体"/>
          <w:sz w:val="24"/>
        </w:rPr>
      </w:pPr>
      <w:r>
        <w:rPr>
          <w:rFonts w:ascii="宋体" w:hAnsi="宋体" w:cs="宋体" w:hint="eastAsia"/>
          <w:sz w:val="24"/>
        </w:rPr>
        <w:t>大会对</w:t>
      </w:r>
      <w:r w:rsidR="007F6A07">
        <w:rPr>
          <w:rFonts w:ascii="宋体" w:hAnsi="宋体" w:cs="宋体" w:hint="eastAsia"/>
          <w:sz w:val="24"/>
        </w:rPr>
        <w:t>40年来</w:t>
      </w:r>
      <w:r w:rsidR="00F67B2D">
        <w:rPr>
          <w:rFonts w:ascii="宋体" w:hAnsi="宋体" w:cs="宋体" w:hint="eastAsia"/>
          <w:sz w:val="24"/>
        </w:rPr>
        <w:t>全国机械工业</w:t>
      </w:r>
      <w:r w:rsidR="007F6A07">
        <w:rPr>
          <w:rFonts w:ascii="宋体" w:hAnsi="宋体" w:cs="宋体" w:hint="eastAsia"/>
          <w:sz w:val="24"/>
        </w:rPr>
        <w:t>群众性质量</w:t>
      </w:r>
      <w:r>
        <w:rPr>
          <w:rFonts w:ascii="宋体" w:hAnsi="宋体" w:cs="宋体" w:hint="eastAsia"/>
          <w:sz w:val="24"/>
        </w:rPr>
        <w:t>管理</w:t>
      </w:r>
      <w:r w:rsidR="007F6A07">
        <w:rPr>
          <w:rFonts w:ascii="宋体" w:hAnsi="宋体" w:cs="宋体" w:hint="eastAsia"/>
          <w:sz w:val="24"/>
        </w:rPr>
        <w:t>活动</w:t>
      </w:r>
      <w:r>
        <w:rPr>
          <w:rFonts w:ascii="宋体" w:hAnsi="宋体" w:cs="宋体" w:hint="eastAsia"/>
          <w:sz w:val="24"/>
        </w:rPr>
        <w:t>的</w:t>
      </w:r>
      <w:r w:rsidR="007F6A07">
        <w:rPr>
          <w:rFonts w:ascii="宋体" w:hAnsi="宋体" w:cs="宋体" w:hint="eastAsia"/>
          <w:sz w:val="24"/>
        </w:rPr>
        <w:t>优秀组织和个人</w:t>
      </w:r>
      <w:r w:rsidR="006C1EF0">
        <w:rPr>
          <w:rFonts w:ascii="宋体" w:hAnsi="宋体" w:cs="宋体" w:hint="eastAsia"/>
          <w:sz w:val="24"/>
        </w:rPr>
        <w:t>树立</w:t>
      </w:r>
      <w:r w:rsidR="00F67B2D">
        <w:rPr>
          <w:rFonts w:ascii="宋体" w:hAnsi="宋体" w:cs="宋体" w:hint="eastAsia"/>
          <w:sz w:val="24"/>
        </w:rPr>
        <w:t>为行业标杆</w:t>
      </w:r>
      <w:r>
        <w:rPr>
          <w:rFonts w:ascii="宋体" w:hAnsi="宋体" w:cs="宋体" w:hint="eastAsia"/>
          <w:sz w:val="24"/>
        </w:rPr>
        <w:t>！</w:t>
      </w:r>
    </w:p>
    <w:p w14:paraId="165998E4" w14:textId="7953FF36" w:rsidR="00F8097E" w:rsidRDefault="007F6A07">
      <w:pPr>
        <w:spacing w:line="240" w:lineRule="atLeast"/>
        <w:ind w:firstLineChars="200" w:firstLine="480"/>
        <w:rPr>
          <w:rFonts w:ascii="宋体" w:hAnsi="宋体" w:cs="宋体"/>
          <w:sz w:val="24"/>
        </w:rPr>
      </w:pPr>
      <w:r>
        <w:rPr>
          <w:rFonts w:ascii="宋体" w:hAnsi="宋体" w:cs="宋体" w:hint="eastAsia"/>
          <w:sz w:val="24"/>
        </w:rPr>
        <w:t>机械工业是国民经济的基础，承担着为各行各业提供基础装备的重任。夯实机械工业基础需要一大批默默奉献的基层业务骨干，他们用</w:t>
      </w:r>
      <w:r w:rsidRPr="00A129EA">
        <w:rPr>
          <w:rFonts w:ascii="宋体" w:hAnsi="宋体" w:cs="宋体" w:hint="eastAsia"/>
          <w:sz w:val="24"/>
        </w:rPr>
        <w:t>辛勤的汗水和高质量的产品</w:t>
      </w:r>
      <w:proofErr w:type="gramStart"/>
      <w:r>
        <w:rPr>
          <w:rFonts w:ascii="宋体" w:hAnsi="宋体" w:cs="宋体" w:hint="eastAsia"/>
          <w:sz w:val="24"/>
        </w:rPr>
        <w:t>诠释着</w:t>
      </w:r>
      <w:proofErr w:type="gramEnd"/>
      <w:r>
        <w:rPr>
          <w:rFonts w:ascii="宋体" w:hAnsi="宋体" w:cs="宋体" w:hint="eastAsia"/>
          <w:sz w:val="24"/>
        </w:rPr>
        <w:t>精益求精的工匠精神。</w:t>
      </w:r>
      <w:r w:rsidR="004F5598" w:rsidRPr="004F5598">
        <w:rPr>
          <w:rFonts w:ascii="宋体" w:hAnsi="宋体" w:cs="宋体" w:hint="eastAsia"/>
          <w:sz w:val="24"/>
        </w:rPr>
        <w:t>为</w:t>
      </w:r>
      <w:r w:rsidRPr="004F5598">
        <w:rPr>
          <w:rFonts w:ascii="宋体" w:hAnsi="宋体" w:cs="宋体" w:hint="eastAsia"/>
          <w:sz w:val="24"/>
        </w:rPr>
        <w:t>大力弘扬工匠</w:t>
      </w:r>
      <w:r w:rsidR="004F5598">
        <w:rPr>
          <w:rFonts w:ascii="宋体" w:hAnsi="宋体" w:cs="宋体" w:hint="eastAsia"/>
          <w:sz w:val="24"/>
        </w:rPr>
        <w:t>精神，机械行业拟开展机械工业“质量工匠”评选活动，并由</w:t>
      </w:r>
      <w:bookmarkStart w:id="4" w:name="_Hlk83733100"/>
      <w:r>
        <w:rPr>
          <w:rFonts w:ascii="宋体" w:hAnsi="宋体" w:cs="宋体" w:hint="eastAsia"/>
          <w:sz w:val="24"/>
        </w:rPr>
        <w:t>中机质协副会长、瑞立集团董事长张晓平</w:t>
      </w:r>
      <w:bookmarkEnd w:id="4"/>
      <w:r>
        <w:rPr>
          <w:rFonts w:ascii="宋体" w:hAnsi="宋体" w:cs="宋体" w:hint="eastAsia"/>
          <w:sz w:val="24"/>
        </w:rPr>
        <w:t>，宣读</w:t>
      </w:r>
      <w:proofErr w:type="gramStart"/>
      <w:r>
        <w:rPr>
          <w:rFonts w:ascii="宋体" w:hAnsi="宋体" w:cs="宋体" w:hint="eastAsia"/>
          <w:sz w:val="24"/>
        </w:rPr>
        <w:t>“</w:t>
      </w:r>
      <w:proofErr w:type="gramEnd"/>
      <w:r>
        <w:rPr>
          <w:rFonts w:ascii="宋体" w:hAnsi="宋体" w:cs="宋体" w:hint="eastAsia"/>
          <w:sz w:val="24"/>
        </w:rPr>
        <w:t>关于开展机械工业</w:t>
      </w:r>
      <w:r>
        <w:rPr>
          <w:rFonts w:ascii="宋体" w:hAnsi="宋体" w:cs="宋体" w:hint="eastAsia"/>
          <w:b/>
          <w:bCs/>
          <w:sz w:val="24"/>
        </w:rPr>
        <w:t>“质量工匠”大赛</w:t>
      </w:r>
      <w:r>
        <w:rPr>
          <w:rFonts w:ascii="宋体" w:hAnsi="宋体" w:cs="宋体" w:hint="eastAsia"/>
          <w:sz w:val="24"/>
        </w:rPr>
        <w:t>的通知</w:t>
      </w:r>
      <w:proofErr w:type="gramStart"/>
      <w:r>
        <w:rPr>
          <w:rFonts w:ascii="宋体" w:hAnsi="宋体" w:cs="宋体" w:hint="eastAsia"/>
          <w:sz w:val="24"/>
        </w:rPr>
        <w:t>”</w:t>
      </w:r>
      <w:proofErr w:type="gramEnd"/>
      <w:r>
        <w:rPr>
          <w:rFonts w:ascii="宋体" w:hAnsi="宋体" w:cs="宋体" w:hint="eastAsia"/>
          <w:sz w:val="24"/>
        </w:rPr>
        <w:t xml:space="preserve">。 </w:t>
      </w:r>
    </w:p>
    <w:p w14:paraId="16FDFEC7" w14:textId="11168ED1" w:rsidR="0041540F" w:rsidRDefault="0041540F" w:rsidP="00FA5390">
      <w:pPr>
        <w:spacing w:line="240" w:lineRule="atLeast"/>
        <w:ind w:firstLineChars="300" w:firstLine="630"/>
        <w:rPr>
          <w:rFonts w:ascii="宋体" w:hAnsi="宋体" w:cs="宋体"/>
          <w:sz w:val="24"/>
        </w:rPr>
      </w:pPr>
      <w:r>
        <w:rPr>
          <w:noProof/>
        </w:rPr>
        <w:drawing>
          <wp:inline distT="0" distB="0" distL="0" distR="0" wp14:anchorId="5FA6A824" wp14:editId="69072D15">
            <wp:extent cx="4505325" cy="3007709"/>
            <wp:effectExtent l="0" t="0" r="0" b="25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11535" cy="3011854"/>
                    </a:xfrm>
                    <a:prstGeom prst="rect">
                      <a:avLst/>
                    </a:prstGeom>
                    <a:noFill/>
                    <a:ln>
                      <a:noFill/>
                    </a:ln>
                  </pic:spPr>
                </pic:pic>
              </a:graphicData>
            </a:graphic>
          </wp:inline>
        </w:drawing>
      </w:r>
    </w:p>
    <w:p w14:paraId="7AC8630F" w14:textId="77777777" w:rsidR="0036416A" w:rsidRDefault="0036416A" w:rsidP="0036416A">
      <w:pPr>
        <w:spacing w:line="240" w:lineRule="atLeast"/>
        <w:ind w:firstLineChars="800" w:firstLine="1920"/>
        <w:rPr>
          <w:rFonts w:ascii="宋体" w:hAnsi="宋体" w:cs="宋体"/>
          <w:sz w:val="24"/>
        </w:rPr>
      </w:pPr>
      <w:r>
        <w:rPr>
          <w:rFonts w:ascii="宋体" w:hAnsi="宋体" w:cs="宋体" w:hint="eastAsia"/>
          <w:sz w:val="24"/>
        </w:rPr>
        <w:t>中机质协副会长、瑞立集团董事长张晓平</w:t>
      </w:r>
    </w:p>
    <w:p w14:paraId="5D116907" w14:textId="03B3B1E9" w:rsidR="00F8097E" w:rsidRDefault="007F6A07">
      <w:pPr>
        <w:spacing w:line="240" w:lineRule="atLeast"/>
        <w:ind w:firstLineChars="200" w:firstLine="480"/>
        <w:rPr>
          <w:rFonts w:ascii="宋体" w:hAnsi="宋体" w:cs="宋体"/>
          <w:sz w:val="24"/>
        </w:rPr>
      </w:pPr>
      <w:r>
        <w:rPr>
          <w:rFonts w:ascii="宋体" w:hAnsi="宋体" w:cs="宋体" w:hint="eastAsia"/>
          <w:sz w:val="24"/>
        </w:rPr>
        <w:lastRenderedPageBreak/>
        <w:t>中国机械工业质量管理协会姜卫东会长</w:t>
      </w:r>
      <w:r w:rsidR="00FC11E6">
        <w:rPr>
          <w:rFonts w:ascii="宋体" w:hAnsi="宋体" w:cs="宋体" w:hint="eastAsia"/>
          <w:sz w:val="24"/>
        </w:rPr>
        <w:t>发表了题为“</w:t>
      </w:r>
      <w:r w:rsidR="00FC11E6" w:rsidRPr="00FC11E6">
        <w:rPr>
          <w:rFonts w:ascii="宋体" w:hAnsi="宋体" w:cs="宋体" w:hint="eastAsia"/>
          <w:b/>
          <w:bCs/>
          <w:sz w:val="24"/>
        </w:rPr>
        <w:t>共建行业质量文化、共享质量品牌成果</w:t>
      </w:r>
      <w:r w:rsidR="00FC11E6">
        <w:rPr>
          <w:rFonts w:ascii="宋体" w:hAnsi="宋体" w:cs="宋体" w:hint="eastAsia"/>
          <w:sz w:val="24"/>
        </w:rPr>
        <w:t>”的讲话，对机械工业群众性质量管理活动4</w:t>
      </w:r>
      <w:r w:rsidR="00FC11E6">
        <w:rPr>
          <w:rFonts w:ascii="宋体" w:hAnsi="宋体" w:cs="宋体"/>
          <w:sz w:val="24"/>
        </w:rPr>
        <w:t>0</w:t>
      </w:r>
      <w:r w:rsidR="00FC11E6">
        <w:rPr>
          <w:rFonts w:ascii="宋体" w:hAnsi="宋体" w:cs="宋体" w:hint="eastAsia"/>
          <w:sz w:val="24"/>
        </w:rPr>
        <w:t>年来取得的成果表示充分肯定，对协会下一步的工作进行了布置：</w:t>
      </w:r>
      <w:r w:rsidR="00FC11E6" w:rsidRPr="00FC11E6">
        <w:rPr>
          <w:rFonts w:ascii="宋体" w:hAnsi="宋体" w:cs="宋体" w:hint="eastAsia"/>
          <w:sz w:val="24"/>
        </w:rPr>
        <w:t>一是将始终坚持服务于企业，持续推动质量提升；二是建立质量管理专家队伍</w:t>
      </w:r>
      <w:r w:rsidR="00324415">
        <w:rPr>
          <w:rFonts w:ascii="宋体" w:hAnsi="宋体" w:cs="宋体" w:hint="eastAsia"/>
          <w:sz w:val="24"/>
        </w:rPr>
        <w:t>、</w:t>
      </w:r>
      <w:r w:rsidR="00FC11E6" w:rsidRPr="00FC11E6">
        <w:rPr>
          <w:rFonts w:ascii="宋体" w:hAnsi="宋体" w:cs="宋体" w:hint="eastAsia"/>
          <w:sz w:val="24"/>
        </w:rPr>
        <w:t>提升服务企业的能力和水平；三是充分发挥副会长企业、常务理事、理事单位及区域协会等社会组织作用，树立行业质量品牌和企业标杆，引领越来越多的企业追求卓越绩效；四是持续对管理基础相对薄弱的企业进行帮扶。</w:t>
      </w:r>
      <w:r w:rsidR="00247739">
        <w:rPr>
          <w:rFonts w:ascii="宋体" w:hAnsi="宋体" w:cs="宋体" w:hint="eastAsia"/>
          <w:sz w:val="24"/>
        </w:rPr>
        <w:t>他最后</w:t>
      </w:r>
      <w:r w:rsidR="00247739" w:rsidRPr="00FC11E6">
        <w:rPr>
          <w:rFonts w:ascii="宋体" w:hAnsi="宋体" w:cs="宋体" w:hint="eastAsia"/>
          <w:sz w:val="24"/>
        </w:rPr>
        <w:t>希望大家</w:t>
      </w:r>
      <w:r w:rsidR="00324415">
        <w:rPr>
          <w:rFonts w:ascii="宋体" w:hAnsi="宋体" w:cs="宋体" w:hint="eastAsia"/>
          <w:sz w:val="24"/>
        </w:rPr>
        <w:t>参加</w:t>
      </w:r>
      <w:r w:rsidR="00FC11E6" w:rsidRPr="00FC11E6">
        <w:rPr>
          <w:rFonts w:ascii="宋体" w:hAnsi="宋体" w:cs="宋体" w:hint="eastAsia"/>
          <w:sz w:val="24"/>
        </w:rPr>
        <w:t>10月</w:t>
      </w:r>
      <w:r w:rsidR="00324415">
        <w:rPr>
          <w:rFonts w:ascii="宋体" w:hAnsi="宋体" w:cs="宋体" w:hint="eastAsia"/>
          <w:sz w:val="24"/>
        </w:rPr>
        <w:t>底</w:t>
      </w:r>
      <w:r w:rsidR="00FC11E6" w:rsidRPr="00FC11E6">
        <w:rPr>
          <w:rFonts w:ascii="宋体" w:hAnsi="宋体" w:cs="宋体" w:hint="eastAsia"/>
          <w:sz w:val="24"/>
        </w:rPr>
        <w:t>在上海举办的汉诺威“PTC（亚洲动力传动展）30周年盛会”</w:t>
      </w:r>
      <w:r w:rsidR="00247739">
        <w:rPr>
          <w:rFonts w:ascii="宋体" w:hAnsi="宋体" w:cs="宋体" w:hint="eastAsia"/>
          <w:sz w:val="24"/>
        </w:rPr>
        <w:t>、</w:t>
      </w:r>
      <w:r w:rsidR="00FC11E6" w:rsidRPr="00FC11E6">
        <w:rPr>
          <w:rFonts w:ascii="宋体" w:hAnsi="宋体" w:cs="宋体" w:hint="eastAsia"/>
          <w:sz w:val="24"/>
        </w:rPr>
        <w:t>中国机械工业优秀质量品牌特别展</w:t>
      </w:r>
      <w:r w:rsidR="00324415">
        <w:rPr>
          <w:rFonts w:ascii="宋体" w:hAnsi="宋体" w:cs="宋体" w:hint="eastAsia"/>
          <w:sz w:val="24"/>
        </w:rPr>
        <w:t>及</w:t>
      </w:r>
      <w:r w:rsidR="00FC11E6" w:rsidRPr="00FC11E6">
        <w:rPr>
          <w:rFonts w:ascii="宋体" w:hAnsi="宋体" w:cs="宋体" w:hint="eastAsia"/>
          <w:sz w:val="24"/>
        </w:rPr>
        <w:t>中国机械工业质量高峰论坛</w:t>
      </w:r>
      <w:r w:rsidR="00247739">
        <w:rPr>
          <w:rFonts w:ascii="宋体" w:hAnsi="宋体" w:cs="宋体" w:hint="eastAsia"/>
          <w:sz w:val="24"/>
        </w:rPr>
        <w:t>等。</w:t>
      </w:r>
    </w:p>
    <w:p w14:paraId="307E64F4" w14:textId="77777777" w:rsidR="005A52F8" w:rsidRPr="005A52F8" w:rsidRDefault="005A52F8" w:rsidP="005A52F8">
      <w:pPr>
        <w:widowControl/>
        <w:ind w:firstLineChars="200" w:firstLine="480"/>
        <w:jc w:val="left"/>
        <w:rPr>
          <w:rFonts w:ascii="宋体" w:hAnsi="宋体" w:cs="宋体"/>
          <w:kern w:val="0"/>
          <w:sz w:val="24"/>
        </w:rPr>
      </w:pPr>
      <w:r w:rsidRPr="005A52F8">
        <w:rPr>
          <w:rFonts w:ascii="宋体" w:hAnsi="宋体" w:cs="宋体"/>
          <w:noProof/>
          <w:kern w:val="0"/>
          <w:sz w:val="24"/>
        </w:rPr>
        <w:drawing>
          <wp:inline distT="0" distB="0" distL="0" distR="0" wp14:anchorId="7BF3B722" wp14:editId="592E75F6">
            <wp:extent cx="4509696" cy="2628900"/>
            <wp:effectExtent l="0" t="0" r="571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25785" cy="2638279"/>
                    </a:xfrm>
                    <a:prstGeom prst="rect">
                      <a:avLst/>
                    </a:prstGeom>
                    <a:noFill/>
                    <a:ln>
                      <a:noFill/>
                    </a:ln>
                  </pic:spPr>
                </pic:pic>
              </a:graphicData>
            </a:graphic>
          </wp:inline>
        </w:drawing>
      </w:r>
    </w:p>
    <w:p w14:paraId="692B8E57" w14:textId="7F6F2894" w:rsidR="0036416A" w:rsidRDefault="0036416A" w:rsidP="0036416A">
      <w:pPr>
        <w:spacing w:line="240" w:lineRule="atLeast"/>
        <w:ind w:firstLineChars="1200" w:firstLine="2880"/>
        <w:rPr>
          <w:rFonts w:ascii="宋体" w:hAnsi="宋体" w:cs="宋体"/>
          <w:sz w:val="24"/>
        </w:rPr>
      </w:pPr>
      <w:r>
        <w:rPr>
          <w:rFonts w:ascii="宋体" w:hAnsi="宋体" w:cs="宋体" w:hint="eastAsia"/>
          <w:sz w:val="24"/>
        </w:rPr>
        <w:t>中机</w:t>
      </w:r>
      <w:proofErr w:type="gramStart"/>
      <w:r>
        <w:rPr>
          <w:rFonts w:ascii="宋体" w:hAnsi="宋体" w:cs="宋体" w:hint="eastAsia"/>
          <w:sz w:val="24"/>
        </w:rPr>
        <w:t>质协会</w:t>
      </w:r>
      <w:proofErr w:type="gramEnd"/>
      <w:r>
        <w:rPr>
          <w:rFonts w:ascii="宋体" w:hAnsi="宋体" w:cs="宋体" w:hint="eastAsia"/>
          <w:sz w:val="24"/>
        </w:rPr>
        <w:t>长姜卫东</w:t>
      </w:r>
    </w:p>
    <w:p w14:paraId="7301E40E" w14:textId="748D3B5E" w:rsidR="000542F3" w:rsidRDefault="000542F3" w:rsidP="000542F3">
      <w:pPr>
        <w:spacing w:line="240" w:lineRule="atLeast"/>
        <w:ind w:firstLineChars="200" w:firstLine="480"/>
        <w:rPr>
          <w:rFonts w:ascii="宋体" w:hAnsi="宋体" w:cs="宋体"/>
          <w:sz w:val="24"/>
        </w:rPr>
      </w:pPr>
      <w:r>
        <w:rPr>
          <w:rFonts w:ascii="宋体" w:hAnsi="宋体" w:cs="宋体" w:hint="eastAsia"/>
          <w:sz w:val="24"/>
        </w:rPr>
        <w:t>中国机械工业联合会执行副会长兼秘书长、中国机械工业职工政治思想工作研究会理事长赵驰最后讲话。他对机械工业群众性质量管理活动4</w:t>
      </w:r>
      <w:r>
        <w:rPr>
          <w:rFonts w:ascii="宋体" w:hAnsi="宋体" w:cs="宋体"/>
          <w:sz w:val="24"/>
        </w:rPr>
        <w:t>0</w:t>
      </w:r>
      <w:r>
        <w:rPr>
          <w:rFonts w:ascii="宋体" w:hAnsi="宋体" w:cs="宋体" w:hint="eastAsia"/>
          <w:sz w:val="24"/>
        </w:rPr>
        <w:t>年来取得的成果表示充分肯定，对中机质协的各届领导在推进行业全面质量管理中发挥的作用表示充分肯定，并简要介绍了今年上半年机械行业的经济形势。</w:t>
      </w:r>
    </w:p>
    <w:p w14:paraId="749D0E20" w14:textId="4AA0266D" w:rsidR="000542F3" w:rsidRDefault="003D7913" w:rsidP="00FA5390">
      <w:pPr>
        <w:spacing w:line="240" w:lineRule="atLeast"/>
        <w:ind w:firstLineChars="300" w:firstLine="630"/>
        <w:rPr>
          <w:rFonts w:ascii="宋体" w:hAnsi="宋体" w:cs="宋体"/>
          <w:sz w:val="24"/>
        </w:rPr>
      </w:pPr>
      <w:bookmarkStart w:id="5" w:name="_Hlk81481394"/>
      <w:r>
        <w:rPr>
          <w:noProof/>
        </w:rPr>
        <w:drawing>
          <wp:inline distT="0" distB="0" distL="0" distR="0" wp14:anchorId="6419FF82" wp14:editId="27901222">
            <wp:extent cx="3962400" cy="2790281"/>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71448" cy="2796652"/>
                    </a:xfrm>
                    <a:prstGeom prst="rect">
                      <a:avLst/>
                    </a:prstGeom>
                    <a:noFill/>
                    <a:ln>
                      <a:noFill/>
                    </a:ln>
                  </pic:spPr>
                </pic:pic>
              </a:graphicData>
            </a:graphic>
          </wp:inline>
        </w:drawing>
      </w:r>
    </w:p>
    <w:p w14:paraId="71392384" w14:textId="61700235" w:rsidR="00FA5390" w:rsidRDefault="00FA5390" w:rsidP="00FA5390">
      <w:pPr>
        <w:spacing w:line="240" w:lineRule="atLeast"/>
        <w:ind w:firstLineChars="900" w:firstLine="2160"/>
        <w:rPr>
          <w:rFonts w:ascii="宋体" w:hAnsi="宋体" w:cs="宋体"/>
          <w:sz w:val="24"/>
        </w:rPr>
      </w:pPr>
      <w:r>
        <w:rPr>
          <w:rFonts w:ascii="宋体" w:hAnsi="宋体" w:cs="宋体" w:hint="eastAsia"/>
          <w:sz w:val="24"/>
        </w:rPr>
        <w:t>中国机械工业联合会执行副会长赵驰</w:t>
      </w:r>
    </w:p>
    <w:p w14:paraId="12A7FDBC" w14:textId="0EEFF235" w:rsidR="000542F3" w:rsidRDefault="000542F3" w:rsidP="00324415">
      <w:pPr>
        <w:spacing w:line="240" w:lineRule="atLeast"/>
        <w:ind w:firstLineChars="200" w:firstLine="480"/>
        <w:rPr>
          <w:rFonts w:ascii="宋体" w:hAnsi="宋体" w:cs="宋体"/>
          <w:sz w:val="24"/>
        </w:rPr>
      </w:pPr>
      <w:r>
        <w:rPr>
          <w:rFonts w:ascii="宋体" w:hAnsi="宋体" w:cs="宋体" w:hint="eastAsia"/>
          <w:sz w:val="24"/>
        </w:rPr>
        <w:lastRenderedPageBreak/>
        <w:t>经过</w:t>
      </w:r>
      <w:r w:rsidR="00247739">
        <w:rPr>
          <w:rFonts w:ascii="宋体" w:hAnsi="宋体" w:cs="宋体" w:hint="eastAsia"/>
          <w:sz w:val="24"/>
        </w:rPr>
        <w:t>1天半紧张、激烈的</w:t>
      </w:r>
      <w:r>
        <w:rPr>
          <w:rFonts w:ascii="宋体" w:hAnsi="宋体" w:cs="宋体" w:hint="eastAsia"/>
          <w:sz w:val="24"/>
        </w:rPr>
        <w:t>群众性质量管理成果、质量品牌故事</w:t>
      </w:r>
      <w:r w:rsidR="00247739">
        <w:rPr>
          <w:rFonts w:ascii="宋体" w:hAnsi="宋体" w:cs="宋体" w:hint="eastAsia"/>
          <w:sz w:val="24"/>
        </w:rPr>
        <w:t>交流、分享和集中展示，</w:t>
      </w:r>
      <w:r w:rsidR="00FC11E6">
        <w:rPr>
          <w:rFonts w:ascii="宋体" w:hAnsi="宋体" w:cs="宋体" w:hint="eastAsia"/>
          <w:sz w:val="24"/>
        </w:rPr>
        <w:t>机械工业第</w:t>
      </w:r>
      <w:r w:rsidR="00FC11E6">
        <w:rPr>
          <w:rFonts w:ascii="宋体" w:hAnsi="宋体" w:cs="宋体"/>
          <w:sz w:val="24"/>
        </w:rPr>
        <w:t>40</w:t>
      </w:r>
      <w:r w:rsidR="00FC11E6">
        <w:rPr>
          <w:rFonts w:ascii="宋体" w:hAnsi="宋体" w:cs="宋体" w:hint="eastAsia"/>
          <w:sz w:val="24"/>
        </w:rPr>
        <w:t>次群众性质量管理成果、质量品牌故事交流活动</w:t>
      </w:r>
      <w:bookmarkEnd w:id="5"/>
      <w:r w:rsidR="00247739">
        <w:rPr>
          <w:rFonts w:ascii="宋体" w:hAnsi="宋体" w:cs="宋体" w:hint="eastAsia"/>
          <w:sz w:val="24"/>
        </w:rPr>
        <w:t>圆满结束。</w:t>
      </w:r>
      <w:r>
        <w:rPr>
          <w:rFonts w:ascii="宋体" w:hAnsi="宋体" w:cs="宋体" w:hint="eastAsia"/>
          <w:sz w:val="24"/>
        </w:rPr>
        <w:t>与会代表纷纷表示，参加本次交流活动收获很大，</w:t>
      </w:r>
      <w:r w:rsidR="00E252AE">
        <w:rPr>
          <w:rFonts w:ascii="宋体" w:hAnsi="宋体" w:cs="宋体" w:hint="eastAsia"/>
          <w:sz w:val="24"/>
        </w:rPr>
        <w:t>回到工作岗位后，一定</w:t>
      </w:r>
      <w:r>
        <w:rPr>
          <w:rFonts w:ascii="宋体" w:hAnsi="宋体" w:cs="宋体" w:hint="eastAsia"/>
          <w:sz w:val="24"/>
        </w:rPr>
        <w:t>要学习、借鉴他人的经验</w:t>
      </w:r>
      <w:r w:rsidR="00E252AE">
        <w:rPr>
          <w:rFonts w:ascii="宋体" w:hAnsi="宋体" w:cs="宋体" w:hint="eastAsia"/>
          <w:sz w:val="24"/>
        </w:rPr>
        <w:t>和知识</w:t>
      </w:r>
      <w:r>
        <w:rPr>
          <w:rFonts w:ascii="宋体" w:hAnsi="宋体" w:cs="宋体" w:hint="eastAsia"/>
          <w:sz w:val="24"/>
        </w:rPr>
        <w:t>、助力企业质量管理水平</w:t>
      </w:r>
      <w:r w:rsidR="00E252AE">
        <w:rPr>
          <w:rFonts w:ascii="宋体" w:hAnsi="宋体" w:cs="宋体" w:hint="eastAsia"/>
          <w:sz w:val="24"/>
        </w:rPr>
        <w:t>的提升，为质量强国建设做出贡献</w:t>
      </w:r>
      <w:r>
        <w:rPr>
          <w:rFonts w:ascii="宋体" w:hAnsi="宋体" w:cs="宋体" w:hint="eastAsia"/>
          <w:sz w:val="24"/>
        </w:rPr>
        <w:t>。</w:t>
      </w:r>
    </w:p>
    <w:p w14:paraId="4A503976" w14:textId="3568B136" w:rsidR="002D173F" w:rsidRPr="00A646B2" w:rsidRDefault="00992098" w:rsidP="00992098">
      <w:pPr>
        <w:spacing w:line="240" w:lineRule="atLeast"/>
        <w:rPr>
          <w:rFonts w:ascii="宋体" w:hAnsi="宋体" w:cs="宋体"/>
          <w:sz w:val="24"/>
        </w:rPr>
      </w:pPr>
      <w:r>
        <w:rPr>
          <w:noProof/>
        </w:rPr>
        <w:drawing>
          <wp:inline distT="0" distB="0" distL="0" distR="0" wp14:anchorId="2BD9C2D1" wp14:editId="5C62EAE9">
            <wp:extent cx="5274310" cy="3255010"/>
            <wp:effectExtent l="0" t="0" r="2540"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4310" cy="3255010"/>
                    </a:xfrm>
                    <a:prstGeom prst="rect">
                      <a:avLst/>
                    </a:prstGeom>
                    <a:noFill/>
                    <a:ln>
                      <a:noFill/>
                    </a:ln>
                  </pic:spPr>
                </pic:pic>
              </a:graphicData>
            </a:graphic>
          </wp:inline>
        </w:drawing>
      </w:r>
      <w:r w:rsidR="002D173F">
        <w:rPr>
          <w:rFonts w:ascii="宋体" w:hAnsi="宋体" w:cs="宋体" w:hint="eastAsia"/>
          <w:sz w:val="24"/>
        </w:rPr>
        <w:t>群众性质量管理活动的核心是培育行业企业优秀的质量文化，“</w:t>
      </w:r>
      <w:r w:rsidR="002D173F" w:rsidRPr="00247739">
        <w:rPr>
          <w:rFonts w:ascii="宋体" w:hAnsi="宋体" w:cs="宋体" w:hint="eastAsia"/>
          <w:b/>
          <w:bCs/>
          <w:sz w:val="24"/>
        </w:rPr>
        <w:t>讲中国故事，铸世界品牌</w:t>
      </w:r>
      <w:r w:rsidR="002D173F">
        <w:rPr>
          <w:rFonts w:ascii="宋体" w:hAnsi="宋体" w:cs="宋体" w:hint="eastAsia"/>
          <w:sz w:val="24"/>
        </w:rPr>
        <w:t>”。</w:t>
      </w:r>
      <w:r w:rsidR="002D173F" w:rsidRPr="002D173F">
        <w:rPr>
          <w:rFonts w:ascii="宋体" w:hAnsi="宋体" w:cs="宋体" w:hint="eastAsia"/>
          <w:sz w:val="24"/>
        </w:rPr>
        <w:t>当前世界正面临百年未有之大变局，加之世界范围内的疫情影响，世界经济的不确定因素增加。质量强则国家强，质量兴则民族兴。让我们携起手来，不忘初心，以高质量发展为引领，以打造机械工业国际知名品牌为目标，抢抓发展机遇，创新、务实开展各项工作，为建设机械强国、质量强国而不懈奋斗！</w:t>
      </w:r>
    </w:p>
    <w:sectPr w:rsidR="002D173F" w:rsidRPr="00A646B2">
      <w:footerReference w:type="default" r:id="rId1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D7B311" w14:textId="77777777" w:rsidR="00042CFE" w:rsidRDefault="00042CFE" w:rsidP="00E252AE">
      <w:r>
        <w:separator/>
      </w:r>
    </w:p>
  </w:endnote>
  <w:endnote w:type="continuationSeparator" w:id="0">
    <w:p w14:paraId="494D6034" w14:textId="77777777" w:rsidR="00042CFE" w:rsidRDefault="00042CFE" w:rsidP="00E252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155571"/>
      <w:docPartObj>
        <w:docPartGallery w:val="Page Numbers (Bottom of Page)"/>
        <w:docPartUnique/>
      </w:docPartObj>
    </w:sdtPr>
    <w:sdtEndPr/>
    <w:sdtContent>
      <w:p w14:paraId="442F63E2" w14:textId="4B93D140" w:rsidR="00E252AE" w:rsidRDefault="00E252AE">
        <w:pPr>
          <w:pStyle w:val="a3"/>
          <w:jc w:val="center"/>
        </w:pPr>
        <w:r>
          <w:fldChar w:fldCharType="begin"/>
        </w:r>
        <w:r>
          <w:instrText>PAGE   \* MERGEFORMAT</w:instrText>
        </w:r>
        <w:r>
          <w:fldChar w:fldCharType="separate"/>
        </w:r>
        <w:r>
          <w:rPr>
            <w:lang w:val="zh-CN"/>
          </w:rPr>
          <w:t>2</w:t>
        </w:r>
        <w:r>
          <w:fldChar w:fldCharType="end"/>
        </w:r>
      </w:p>
    </w:sdtContent>
  </w:sdt>
  <w:p w14:paraId="3B342075" w14:textId="77777777" w:rsidR="00E252AE" w:rsidRDefault="00E252AE">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7709EC" w14:textId="77777777" w:rsidR="00042CFE" w:rsidRDefault="00042CFE" w:rsidP="00E252AE">
      <w:r>
        <w:separator/>
      </w:r>
    </w:p>
  </w:footnote>
  <w:footnote w:type="continuationSeparator" w:id="0">
    <w:p w14:paraId="56116EE7" w14:textId="77777777" w:rsidR="00042CFE" w:rsidRDefault="00042CFE" w:rsidP="00E252A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51AE"/>
    <w:rsid w:val="00016958"/>
    <w:rsid w:val="00032FF2"/>
    <w:rsid w:val="00042CFE"/>
    <w:rsid w:val="000542F3"/>
    <w:rsid w:val="000911EF"/>
    <w:rsid w:val="000D4DD4"/>
    <w:rsid w:val="000F1DC0"/>
    <w:rsid w:val="0011541B"/>
    <w:rsid w:val="001159B0"/>
    <w:rsid w:val="00121642"/>
    <w:rsid w:val="001578AF"/>
    <w:rsid w:val="001A0413"/>
    <w:rsid w:val="001C54F1"/>
    <w:rsid w:val="001F0D8F"/>
    <w:rsid w:val="00247739"/>
    <w:rsid w:val="002522D1"/>
    <w:rsid w:val="002726FB"/>
    <w:rsid w:val="002823D7"/>
    <w:rsid w:val="002B7C4F"/>
    <w:rsid w:val="002D173F"/>
    <w:rsid w:val="002D68B4"/>
    <w:rsid w:val="00324415"/>
    <w:rsid w:val="00334FA5"/>
    <w:rsid w:val="0036416A"/>
    <w:rsid w:val="00365515"/>
    <w:rsid w:val="003D7913"/>
    <w:rsid w:val="0041540F"/>
    <w:rsid w:val="00450FF7"/>
    <w:rsid w:val="004A51AE"/>
    <w:rsid w:val="004A7D23"/>
    <w:rsid w:val="004C3877"/>
    <w:rsid w:val="004F5598"/>
    <w:rsid w:val="005433B2"/>
    <w:rsid w:val="005718E9"/>
    <w:rsid w:val="00585EAE"/>
    <w:rsid w:val="005A52F8"/>
    <w:rsid w:val="005B7034"/>
    <w:rsid w:val="00611E31"/>
    <w:rsid w:val="006337B8"/>
    <w:rsid w:val="0068293A"/>
    <w:rsid w:val="006B20E9"/>
    <w:rsid w:val="006B27B6"/>
    <w:rsid w:val="006C1EF0"/>
    <w:rsid w:val="00700A9A"/>
    <w:rsid w:val="007213BF"/>
    <w:rsid w:val="007718AE"/>
    <w:rsid w:val="00774203"/>
    <w:rsid w:val="00794BEC"/>
    <w:rsid w:val="007C09F6"/>
    <w:rsid w:val="007D11C3"/>
    <w:rsid w:val="007D2562"/>
    <w:rsid w:val="007E22CA"/>
    <w:rsid w:val="007F6A07"/>
    <w:rsid w:val="007F74A7"/>
    <w:rsid w:val="00804BD2"/>
    <w:rsid w:val="00826330"/>
    <w:rsid w:val="0084600A"/>
    <w:rsid w:val="00863AC6"/>
    <w:rsid w:val="00873477"/>
    <w:rsid w:val="00883326"/>
    <w:rsid w:val="00887D08"/>
    <w:rsid w:val="008C1C69"/>
    <w:rsid w:val="008C41E4"/>
    <w:rsid w:val="008C69B1"/>
    <w:rsid w:val="008E11DC"/>
    <w:rsid w:val="008F5DAF"/>
    <w:rsid w:val="0092035C"/>
    <w:rsid w:val="00950C78"/>
    <w:rsid w:val="00992098"/>
    <w:rsid w:val="00993AB2"/>
    <w:rsid w:val="009C02E5"/>
    <w:rsid w:val="009C4E4C"/>
    <w:rsid w:val="00A129EA"/>
    <w:rsid w:val="00A31CD7"/>
    <w:rsid w:val="00A326DE"/>
    <w:rsid w:val="00A536A5"/>
    <w:rsid w:val="00A55A33"/>
    <w:rsid w:val="00A646B2"/>
    <w:rsid w:val="00A821C2"/>
    <w:rsid w:val="00AB6449"/>
    <w:rsid w:val="00AF5F44"/>
    <w:rsid w:val="00B73E21"/>
    <w:rsid w:val="00B8200F"/>
    <w:rsid w:val="00B85B07"/>
    <w:rsid w:val="00BB309A"/>
    <w:rsid w:val="00BF74BF"/>
    <w:rsid w:val="00C07463"/>
    <w:rsid w:val="00C262FF"/>
    <w:rsid w:val="00C714B1"/>
    <w:rsid w:val="00C75792"/>
    <w:rsid w:val="00C90B82"/>
    <w:rsid w:val="00CA33F9"/>
    <w:rsid w:val="00CD4071"/>
    <w:rsid w:val="00CE5B64"/>
    <w:rsid w:val="00D33F68"/>
    <w:rsid w:val="00D41DFF"/>
    <w:rsid w:val="00D616B3"/>
    <w:rsid w:val="00DB4088"/>
    <w:rsid w:val="00DC511F"/>
    <w:rsid w:val="00E252AE"/>
    <w:rsid w:val="00E45B50"/>
    <w:rsid w:val="00E76AFD"/>
    <w:rsid w:val="00E942C1"/>
    <w:rsid w:val="00ED374F"/>
    <w:rsid w:val="00EF19D5"/>
    <w:rsid w:val="00F10584"/>
    <w:rsid w:val="00F67B2D"/>
    <w:rsid w:val="00F8097E"/>
    <w:rsid w:val="00FA5390"/>
    <w:rsid w:val="00FC11E6"/>
    <w:rsid w:val="00FE2479"/>
    <w:rsid w:val="0C4E36F0"/>
    <w:rsid w:val="10FD659C"/>
    <w:rsid w:val="318F4768"/>
    <w:rsid w:val="3D666AA6"/>
    <w:rsid w:val="3F4D7F63"/>
    <w:rsid w:val="51431161"/>
    <w:rsid w:val="51A721B1"/>
    <w:rsid w:val="552F6CEF"/>
    <w:rsid w:val="5E511AF6"/>
    <w:rsid w:val="6590571A"/>
    <w:rsid w:val="6A93369F"/>
    <w:rsid w:val="6B09159B"/>
    <w:rsid w:val="75981C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2F971D4"/>
  <w15:docId w15:val="{C050699C-2E7F-4B2A-96F1-53DC97508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imes New Roman" w:eastAsia="宋体" w:hAnsi="Times New Roman"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qFormat/>
    <w:rPr>
      <w:rFonts w:ascii="Times New Roman" w:eastAsia="宋体" w:hAnsi="Times New Roman" w:cs="Times New Roman"/>
      <w:sz w:val="18"/>
      <w:szCs w:val="18"/>
    </w:rPr>
  </w:style>
  <w:style w:type="character" w:customStyle="1" w:styleId="a4">
    <w:name w:val="页脚 字符"/>
    <w:basedOn w:val="a0"/>
    <w:link w:val="a3"/>
    <w:uiPriority w:val="99"/>
    <w:qFormat/>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574716">
      <w:bodyDiv w:val="1"/>
      <w:marLeft w:val="0"/>
      <w:marRight w:val="0"/>
      <w:marTop w:val="0"/>
      <w:marBottom w:val="0"/>
      <w:divBdr>
        <w:top w:val="none" w:sz="0" w:space="0" w:color="auto"/>
        <w:left w:val="none" w:sz="0" w:space="0" w:color="auto"/>
        <w:bottom w:val="none" w:sz="0" w:space="0" w:color="auto"/>
        <w:right w:val="none" w:sz="0" w:space="0" w:color="auto"/>
      </w:divBdr>
      <w:divsChild>
        <w:div w:id="1935740549">
          <w:marLeft w:val="0"/>
          <w:marRight w:val="0"/>
          <w:marTop w:val="0"/>
          <w:marBottom w:val="0"/>
          <w:divBdr>
            <w:top w:val="none" w:sz="0" w:space="0" w:color="auto"/>
            <w:left w:val="none" w:sz="0" w:space="0" w:color="auto"/>
            <w:bottom w:val="none" w:sz="0" w:space="0" w:color="auto"/>
            <w:right w:val="none" w:sz="0" w:space="0" w:color="auto"/>
          </w:divBdr>
        </w:div>
      </w:divsChild>
    </w:div>
    <w:div w:id="865096731">
      <w:bodyDiv w:val="1"/>
      <w:marLeft w:val="0"/>
      <w:marRight w:val="0"/>
      <w:marTop w:val="0"/>
      <w:marBottom w:val="0"/>
      <w:divBdr>
        <w:top w:val="none" w:sz="0" w:space="0" w:color="auto"/>
        <w:left w:val="none" w:sz="0" w:space="0" w:color="auto"/>
        <w:bottom w:val="none" w:sz="0" w:space="0" w:color="auto"/>
        <w:right w:val="none" w:sz="0" w:space="0" w:color="auto"/>
      </w:divBdr>
      <w:divsChild>
        <w:div w:id="480923481">
          <w:marLeft w:val="0"/>
          <w:marRight w:val="0"/>
          <w:marTop w:val="0"/>
          <w:marBottom w:val="0"/>
          <w:divBdr>
            <w:top w:val="none" w:sz="0" w:space="0" w:color="auto"/>
            <w:left w:val="none" w:sz="0" w:space="0" w:color="auto"/>
            <w:bottom w:val="none" w:sz="0" w:space="0" w:color="auto"/>
            <w:right w:val="none" w:sz="0" w:space="0" w:color="auto"/>
          </w:divBdr>
        </w:div>
      </w:divsChild>
    </w:div>
    <w:div w:id="1351950879">
      <w:bodyDiv w:val="1"/>
      <w:marLeft w:val="0"/>
      <w:marRight w:val="0"/>
      <w:marTop w:val="0"/>
      <w:marBottom w:val="0"/>
      <w:divBdr>
        <w:top w:val="none" w:sz="0" w:space="0" w:color="auto"/>
        <w:left w:val="none" w:sz="0" w:space="0" w:color="auto"/>
        <w:bottom w:val="none" w:sz="0" w:space="0" w:color="auto"/>
        <w:right w:val="none" w:sz="0" w:space="0" w:color="auto"/>
      </w:divBdr>
      <w:divsChild>
        <w:div w:id="1695231071">
          <w:marLeft w:val="0"/>
          <w:marRight w:val="0"/>
          <w:marTop w:val="0"/>
          <w:marBottom w:val="0"/>
          <w:divBdr>
            <w:top w:val="none" w:sz="0" w:space="0" w:color="auto"/>
            <w:left w:val="none" w:sz="0" w:space="0" w:color="auto"/>
            <w:bottom w:val="none" w:sz="0" w:space="0" w:color="auto"/>
            <w:right w:val="none" w:sz="0" w:space="0" w:color="auto"/>
          </w:divBdr>
        </w:div>
      </w:divsChild>
    </w:div>
    <w:div w:id="1354265623">
      <w:bodyDiv w:val="1"/>
      <w:marLeft w:val="0"/>
      <w:marRight w:val="0"/>
      <w:marTop w:val="0"/>
      <w:marBottom w:val="0"/>
      <w:divBdr>
        <w:top w:val="none" w:sz="0" w:space="0" w:color="auto"/>
        <w:left w:val="none" w:sz="0" w:space="0" w:color="auto"/>
        <w:bottom w:val="none" w:sz="0" w:space="0" w:color="auto"/>
        <w:right w:val="none" w:sz="0" w:space="0" w:color="auto"/>
      </w:divBdr>
      <w:divsChild>
        <w:div w:id="183332881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C4D1D819-D130-445D-89B5-B1ABC2809615}">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5</Pages>
  <Words>355</Words>
  <Characters>2026</Characters>
  <Application>Microsoft Office Word</Application>
  <DocSecurity>0</DocSecurity>
  <Lines>16</Lines>
  <Paragraphs>4</Paragraphs>
  <ScaleCrop>false</ScaleCrop>
  <Company/>
  <LinksUpToDate>false</LinksUpToDate>
  <CharactersWithSpaces>2377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中国 机械工业质量管理协会</dc:creator>
  <cp:lastModifiedBy>中国 机械工业质量管理协会</cp:lastModifiedBy>
  <cp:revision>20</cp:revision>
  <dcterms:created xsi:type="dcterms:W3CDTF">2021-09-22T01:53:00Z</dcterms:created>
  <dcterms:modified xsi:type="dcterms:W3CDTF">2021-09-28T07:30:00Z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BCF19C891E5E450D9E36A0630BE63B45</vt:lpwstr>
  </property>
</Properties>
</file>